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0ECA" w14:textId="5A2F6E25" w:rsidR="00D615D8" w:rsidRDefault="00F102BB" w:rsidP="00D615D8">
      <w:pPr>
        <w:spacing w:before="375" w:after="225" w:line="375" w:lineRule="atLeast"/>
        <w:jc w:val="center"/>
        <w:textAlignment w:val="baseline"/>
        <w:outlineLvl w:val="1"/>
        <w:rPr>
          <w:rFonts w:ascii="&amp;quot" w:eastAsia="Times New Roman" w:hAnsi="&amp;quot" w:cs="Times New Roman"/>
          <w:bCs/>
          <w:color w:val="111111"/>
          <w:sz w:val="24"/>
          <w:szCs w:val="24"/>
        </w:rPr>
      </w:pPr>
      <w:r>
        <w:object w:dxaOrig="10550" w:dyaOrig="4773" w14:anchorId="5347A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198.75pt" o:ole="">
            <v:imagedata r:id="rId6" o:title=""/>
          </v:shape>
          <o:OLEObject Type="Embed" ProgID="CorelDraw.Graphic.20" ShapeID="_x0000_i1025" DrawAspect="Content" ObjectID="_1729785048" r:id="rId7"/>
        </w:object>
      </w:r>
    </w:p>
    <w:p w14:paraId="2540807D" w14:textId="63467211" w:rsidR="00D615D8" w:rsidRDefault="006F3980" w:rsidP="00D615D8">
      <w:pPr>
        <w:spacing w:before="375" w:after="225" w:line="375" w:lineRule="atLeast"/>
        <w:jc w:val="center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24"/>
          <w:szCs w:val="24"/>
        </w:rPr>
      </w:pPr>
      <w:r>
        <w:rPr>
          <w:rFonts w:ascii="&amp;quot" w:eastAsia="Times New Roman" w:hAnsi="&amp;quot" w:cs="Times New Roman"/>
          <w:bCs/>
          <w:color w:val="111111"/>
          <w:sz w:val="24"/>
          <w:szCs w:val="24"/>
        </w:rPr>
        <w:t>ПО «</w:t>
      </w:r>
      <w:proofErr w:type="spellStart"/>
      <w:r>
        <w:rPr>
          <w:rFonts w:ascii="&amp;quot" w:eastAsia="Times New Roman" w:hAnsi="&amp;quot" w:cs="Times New Roman"/>
          <w:bCs/>
          <w:color w:val="111111"/>
          <w:sz w:val="24"/>
          <w:szCs w:val="24"/>
        </w:rPr>
        <w:t>ИжКомпозит</w:t>
      </w:r>
      <w:proofErr w:type="spellEnd"/>
      <w:r>
        <w:rPr>
          <w:rFonts w:ascii="&amp;quot" w:eastAsia="Times New Roman" w:hAnsi="&amp;quot" w:cs="Times New Roman"/>
          <w:bCs/>
          <w:color w:val="111111"/>
          <w:sz w:val="24"/>
          <w:szCs w:val="24"/>
        </w:rPr>
        <w:t>»</w:t>
      </w:r>
    </w:p>
    <w:p w14:paraId="368DF302" w14:textId="77777777" w:rsidR="00D615D8" w:rsidRPr="00D615D8" w:rsidRDefault="00D615D8" w:rsidP="00D615D8">
      <w:pPr>
        <w:spacing w:before="375" w:after="225" w:line="375" w:lineRule="atLeast"/>
        <w:jc w:val="center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24"/>
          <w:szCs w:val="24"/>
        </w:rPr>
      </w:pPr>
      <w:r w:rsidRPr="00D615D8">
        <w:rPr>
          <w:rFonts w:ascii="&amp;quot" w:eastAsia="Times New Roman" w:hAnsi="&amp;quot" w:cs="Times New Roman"/>
          <w:bCs/>
          <w:color w:val="111111"/>
          <w:sz w:val="24"/>
          <w:szCs w:val="24"/>
        </w:rPr>
        <w:t>г. Ижевск</w:t>
      </w:r>
    </w:p>
    <w:p w14:paraId="7EB06505" w14:textId="77777777" w:rsidR="00D615D8" w:rsidRPr="00A729A7" w:rsidRDefault="00D615D8" w:rsidP="00B02058">
      <w:pPr>
        <w:spacing w:before="375" w:after="225" w:line="37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38"/>
          <w:szCs w:val="38"/>
        </w:rPr>
      </w:pPr>
    </w:p>
    <w:p w14:paraId="50207417" w14:textId="77777777" w:rsidR="00D615D8" w:rsidRPr="00A729A7" w:rsidRDefault="00D615D8" w:rsidP="00B02058">
      <w:pPr>
        <w:spacing w:before="375" w:after="225" w:line="37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38"/>
          <w:szCs w:val="38"/>
        </w:rPr>
      </w:pPr>
    </w:p>
    <w:p w14:paraId="0D2AF9CD" w14:textId="045050D4" w:rsidR="00D615D8" w:rsidRDefault="00AD0EBC" w:rsidP="00B02058">
      <w:pPr>
        <w:spacing w:before="375" w:after="225" w:line="37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48"/>
          <w:szCs w:val="48"/>
        </w:rPr>
      </w:pPr>
      <w:r>
        <w:rPr>
          <w:rFonts w:ascii="&amp;quot" w:eastAsia="Times New Roman" w:hAnsi="&amp;quot" w:cs="Times New Roman"/>
          <w:b/>
          <w:bCs/>
          <w:color w:val="111111"/>
          <w:sz w:val="48"/>
          <w:szCs w:val="48"/>
        </w:rPr>
        <w:t xml:space="preserve">      </w:t>
      </w:r>
      <w:r w:rsidR="00D615D8">
        <w:rPr>
          <w:rFonts w:ascii="&amp;quot" w:eastAsia="Times New Roman" w:hAnsi="&amp;quot" w:cs="Times New Roman"/>
          <w:b/>
          <w:bCs/>
          <w:color w:val="111111"/>
          <w:sz w:val="48"/>
          <w:szCs w:val="48"/>
        </w:rPr>
        <w:t>ИНСТРУКЦИЯ ПО ЭКСПЛУАТАЦИИ</w:t>
      </w:r>
    </w:p>
    <w:p w14:paraId="44BDE811" w14:textId="3162EC38" w:rsidR="00D615D8" w:rsidRPr="006F3980" w:rsidRDefault="00D615D8" w:rsidP="00D615D8">
      <w:pPr>
        <w:spacing w:before="375" w:after="225" w:line="375" w:lineRule="atLeast"/>
        <w:jc w:val="center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28"/>
          <w:szCs w:val="28"/>
          <w:vertAlign w:val="superscript"/>
        </w:rPr>
      </w:pPr>
      <w:r>
        <w:rPr>
          <w:rFonts w:ascii="&amp;quot" w:eastAsia="Times New Roman" w:hAnsi="&amp;quot" w:cs="Times New Roman"/>
          <w:b/>
          <w:bCs/>
          <w:color w:val="111111"/>
          <w:sz w:val="28"/>
          <w:szCs w:val="28"/>
        </w:rPr>
        <w:t xml:space="preserve">САНЕЙ ДЛЯ СНЕГОХОДА </w:t>
      </w:r>
      <w:r>
        <w:rPr>
          <w:rFonts w:ascii="&amp;quot" w:eastAsia="Times New Roman" w:hAnsi="&amp;quot" w:cs="Times New Roman"/>
          <w:b/>
          <w:bCs/>
          <w:color w:val="111111"/>
          <w:sz w:val="28"/>
          <w:szCs w:val="28"/>
          <w:lang w:val="en-US"/>
        </w:rPr>
        <w:t>SNOWCRUISER</w:t>
      </w:r>
      <w:r w:rsidR="00F102BB" w:rsidRPr="00F102B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vertAlign w:val="superscript"/>
        </w:rPr>
        <w:t>®</w:t>
      </w:r>
    </w:p>
    <w:p w14:paraId="447CAFAA" w14:textId="77777777" w:rsidR="00D615D8" w:rsidRPr="00D615D8" w:rsidRDefault="00D615D8" w:rsidP="00B02058">
      <w:pPr>
        <w:spacing w:before="375" w:after="225" w:line="37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38"/>
          <w:szCs w:val="38"/>
        </w:rPr>
      </w:pPr>
    </w:p>
    <w:p w14:paraId="7E6BDE47" w14:textId="77777777" w:rsidR="00D615D8" w:rsidRPr="00D615D8" w:rsidRDefault="00D615D8" w:rsidP="00B02058">
      <w:pPr>
        <w:spacing w:before="375" w:after="225" w:line="37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38"/>
          <w:szCs w:val="38"/>
        </w:rPr>
      </w:pPr>
    </w:p>
    <w:p w14:paraId="0B3B3B9D" w14:textId="68A160F9" w:rsidR="00D615D8" w:rsidRDefault="00D615D8" w:rsidP="00B02058">
      <w:pPr>
        <w:spacing w:before="375" w:after="225" w:line="37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38"/>
          <w:szCs w:val="38"/>
        </w:rPr>
      </w:pPr>
    </w:p>
    <w:p w14:paraId="12122101" w14:textId="5C88D018" w:rsidR="00F102BB" w:rsidRDefault="00F102BB" w:rsidP="00B02058">
      <w:pPr>
        <w:spacing w:before="375" w:after="225" w:line="37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38"/>
          <w:szCs w:val="38"/>
        </w:rPr>
      </w:pPr>
    </w:p>
    <w:p w14:paraId="0B12338E" w14:textId="77777777" w:rsidR="00F102BB" w:rsidRPr="00D615D8" w:rsidRDefault="00F102BB" w:rsidP="00B02058">
      <w:pPr>
        <w:spacing w:before="375" w:after="225" w:line="37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38"/>
          <w:szCs w:val="38"/>
        </w:rPr>
      </w:pPr>
    </w:p>
    <w:p w14:paraId="7A6AA636" w14:textId="2092E931" w:rsidR="00D615D8" w:rsidRDefault="00D615D8" w:rsidP="00B02058">
      <w:pPr>
        <w:spacing w:before="375" w:after="225" w:line="37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38"/>
          <w:szCs w:val="38"/>
        </w:rPr>
      </w:pPr>
    </w:p>
    <w:p w14:paraId="3F08CFAC" w14:textId="77777777" w:rsidR="006F3980" w:rsidRPr="00D615D8" w:rsidRDefault="006F3980" w:rsidP="00B02058">
      <w:pPr>
        <w:spacing w:before="375" w:after="225" w:line="37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38"/>
          <w:szCs w:val="38"/>
        </w:rPr>
      </w:pPr>
    </w:p>
    <w:p w14:paraId="68775DF3" w14:textId="77777777" w:rsidR="00B02058" w:rsidRPr="00167085" w:rsidRDefault="00B02058" w:rsidP="00D615D8">
      <w:pPr>
        <w:spacing w:before="375" w:after="225" w:line="37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38"/>
          <w:szCs w:val="38"/>
        </w:rPr>
      </w:pPr>
      <w:r w:rsidRPr="00167085">
        <w:rPr>
          <w:rFonts w:ascii="&amp;quot" w:eastAsia="Times New Roman" w:hAnsi="&amp;quot" w:cs="Times New Roman"/>
          <w:b/>
          <w:bCs/>
          <w:color w:val="111111"/>
          <w:sz w:val="38"/>
          <w:szCs w:val="38"/>
        </w:rPr>
        <w:lastRenderedPageBreak/>
        <w:t>Введение</w:t>
      </w:r>
    </w:p>
    <w:p w14:paraId="465C28B1" w14:textId="1839863F" w:rsidR="00B02058" w:rsidRPr="00B02058" w:rsidRDefault="00B02058" w:rsidP="00B02058">
      <w:pPr>
        <w:spacing w:after="0" w:line="300" w:lineRule="atLeast"/>
        <w:textAlignment w:val="baseline"/>
        <w:rPr>
          <w:rFonts w:ascii="&amp;quot" w:eastAsia="Times New Roman" w:hAnsi="&amp;quot" w:cs="Times New Roman"/>
          <w:color w:val="111111"/>
          <w:sz w:val="21"/>
          <w:szCs w:val="21"/>
        </w:rPr>
      </w:pPr>
      <w:r>
        <w:rPr>
          <w:rFonts w:ascii="&amp;quot" w:eastAsia="Times New Roman" w:hAnsi="&amp;quot" w:cs="Times New Roman"/>
          <w:color w:val="111111"/>
          <w:sz w:val="21"/>
          <w:szCs w:val="21"/>
        </w:rPr>
        <w:t xml:space="preserve">Сани для снегохода </w:t>
      </w:r>
      <w:r>
        <w:rPr>
          <w:rFonts w:ascii="&amp;quot" w:eastAsia="Times New Roman" w:hAnsi="&amp;quot" w:cs="Times New Roman"/>
          <w:color w:val="111111"/>
          <w:sz w:val="21"/>
          <w:szCs w:val="21"/>
          <w:lang w:val="en-US"/>
        </w:rPr>
        <w:t>Snowcruiser</w:t>
      </w:r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t xml:space="preserve"> изготовлен</w:t>
      </w:r>
      <w:r>
        <w:rPr>
          <w:rFonts w:ascii="&amp;quot" w:eastAsia="Times New Roman" w:hAnsi="&amp;quot" w:cs="Times New Roman"/>
          <w:color w:val="111111"/>
          <w:sz w:val="21"/>
          <w:szCs w:val="21"/>
        </w:rPr>
        <w:t xml:space="preserve">ы </w:t>
      </w:r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t>в соответствии с СП 2.1.7.1322-03 "Гигиенические требования к размещению и обезвреживанию отходов производства и потребления", СанПиН 2.2.4.548-96 "Гигиенические требования к микроклимату производственных помещений", СП 2.2.2.1327-03 "Гигиенические требования к организации технологических процессов, производственному оборудованию и рабочему инструменту", РТМ 27-72-15-82, СНиП 23-05-95, СН 2.2.4/2.1.8.562-96, ГН 2.2.5.1313-03 "Предельно допустимые концентрации (ПДК) вредных веществ в воздухе рабочей зоны", ГН 2.1.6.1338-03, СанПиН 2.1.7.1322-03..</w:t>
      </w:r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br/>
      </w:r>
      <w:r>
        <w:rPr>
          <w:rFonts w:ascii="&amp;quot" w:eastAsia="Times New Roman" w:hAnsi="&amp;quot" w:cs="Times New Roman"/>
          <w:color w:val="111111"/>
          <w:sz w:val="21"/>
          <w:szCs w:val="21"/>
        </w:rPr>
        <w:t>Сани</w:t>
      </w:r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t xml:space="preserve"> предназначен</w:t>
      </w:r>
      <w:r>
        <w:rPr>
          <w:rFonts w:ascii="&amp;quot" w:eastAsia="Times New Roman" w:hAnsi="&amp;quot" w:cs="Times New Roman"/>
          <w:color w:val="111111"/>
          <w:sz w:val="21"/>
          <w:szCs w:val="21"/>
        </w:rPr>
        <w:t>ы</w:t>
      </w:r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t xml:space="preserve"> для перевозки различных грузов.</w:t>
      </w:r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br/>
        <w:t xml:space="preserve">Масса </w:t>
      </w:r>
      <w:r w:rsidR="00953429">
        <w:rPr>
          <w:rFonts w:ascii="&amp;quot" w:eastAsia="Times New Roman" w:hAnsi="&amp;quot" w:cs="Times New Roman"/>
          <w:color w:val="111111"/>
          <w:sz w:val="21"/>
          <w:szCs w:val="21"/>
        </w:rPr>
        <w:t>саней</w:t>
      </w:r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t>, предназначенн</w:t>
      </w:r>
      <w:r w:rsidR="00953429">
        <w:rPr>
          <w:rFonts w:ascii="&amp;quot" w:eastAsia="Times New Roman" w:hAnsi="&amp;quot" w:cs="Times New Roman"/>
          <w:color w:val="111111"/>
          <w:sz w:val="21"/>
          <w:szCs w:val="21"/>
        </w:rPr>
        <w:t>ых</w:t>
      </w:r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t xml:space="preserve"> для буксировки, не должна превышать технически допустимой массы, установленной изготовителем </w:t>
      </w:r>
      <w:r w:rsidR="00953429">
        <w:rPr>
          <w:rFonts w:ascii="&amp;quot" w:eastAsia="Times New Roman" w:hAnsi="&amp;quot" w:cs="Times New Roman"/>
          <w:color w:val="111111"/>
          <w:sz w:val="21"/>
          <w:szCs w:val="21"/>
        </w:rPr>
        <w:t>снегохода</w:t>
      </w:r>
      <w:r w:rsidR="00A729A7">
        <w:rPr>
          <w:rFonts w:ascii="&amp;quot" w:eastAsia="Times New Roman" w:hAnsi="&amp;quot" w:cs="Times New Roman"/>
          <w:color w:val="111111"/>
          <w:sz w:val="21"/>
          <w:szCs w:val="21"/>
        </w:rPr>
        <w:t>.</w:t>
      </w:r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br/>
      </w:r>
      <w:r w:rsidRPr="00B02058">
        <w:rPr>
          <w:rFonts w:ascii="&amp;quot" w:eastAsia="Times New Roman" w:hAnsi="&amp;quot" w:cs="Times New Roman"/>
          <w:b/>
          <w:bCs/>
          <w:color w:val="111111"/>
          <w:sz w:val="21"/>
        </w:rPr>
        <w:t>Для буксировки</w:t>
      </w:r>
      <w:r w:rsidR="00953429">
        <w:rPr>
          <w:rFonts w:ascii="&amp;quot" w:eastAsia="Times New Roman" w:hAnsi="&amp;quot" w:cs="Times New Roman"/>
          <w:b/>
          <w:bCs/>
          <w:color w:val="111111"/>
          <w:sz w:val="21"/>
        </w:rPr>
        <w:t xml:space="preserve"> саней</w:t>
      </w:r>
      <w:r w:rsidR="00AD0EBC">
        <w:rPr>
          <w:rFonts w:ascii="&amp;quot" w:eastAsia="Times New Roman" w:hAnsi="&amp;quot" w:cs="Times New Roman"/>
          <w:b/>
          <w:bCs/>
          <w:color w:val="111111"/>
          <w:sz w:val="21"/>
        </w:rPr>
        <w:t xml:space="preserve"> </w:t>
      </w:r>
      <w:r w:rsidR="00953429">
        <w:rPr>
          <w:rFonts w:ascii="&amp;quot" w:eastAsia="Times New Roman" w:hAnsi="&amp;quot" w:cs="Times New Roman"/>
          <w:b/>
          <w:bCs/>
          <w:color w:val="111111"/>
          <w:sz w:val="21"/>
        </w:rPr>
        <w:t>снегоход</w:t>
      </w:r>
      <w:r w:rsidRPr="00B02058">
        <w:rPr>
          <w:rFonts w:ascii="&amp;quot" w:eastAsia="Times New Roman" w:hAnsi="&amp;quot" w:cs="Times New Roman"/>
          <w:b/>
          <w:bCs/>
          <w:color w:val="111111"/>
          <w:sz w:val="21"/>
        </w:rPr>
        <w:t xml:space="preserve"> должен быть оборудован:</w:t>
      </w:r>
    </w:p>
    <w:p w14:paraId="5891D9FA" w14:textId="77777777" w:rsidR="00B02058" w:rsidRPr="00B02058" w:rsidRDefault="00B02058" w:rsidP="00B02058">
      <w:pPr>
        <w:numPr>
          <w:ilvl w:val="0"/>
          <w:numId w:val="1"/>
        </w:numPr>
        <w:spacing w:after="75" w:line="300" w:lineRule="atLeast"/>
        <w:ind w:left="300"/>
        <w:textAlignment w:val="baseline"/>
        <w:rPr>
          <w:rFonts w:ascii="&amp;quot" w:eastAsia="Times New Roman" w:hAnsi="&amp;quot" w:cs="Times New Roman"/>
          <w:color w:val="111111"/>
          <w:sz w:val="21"/>
          <w:szCs w:val="21"/>
        </w:rPr>
      </w:pPr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t xml:space="preserve">Сцепным устройством шарового типа, соответствующим модели тягача и имеющим сертификат соответствия, полученный в установленном порядке. Размеры и расположение тягово-сцепного устройства должны соответствовать требованиям </w:t>
      </w:r>
      <w:proofErr w:type="spellStart"/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t>ТРоБКТС</w:t>
      </w:r>
      <w:proofErr w:type="spellEnd"/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t>.</w:t>
      </w:r>
    </w:p>
    <w:p w14:paraId="6E643731" w14:textId="77777777" w:rsidR="00B02058" w:rsidRPr="00B02058" w:rsidRDefault="00B02058" w:rsidP="00B02058">
      <w:pPr>
        <w:numPr>
          <w:ilvl w:val="0"/>
          <w:numId w:val="1"/>
        </w:numPr>
        <w:spacing w:after="75" w:line="300" w:lineRule="atLeast"/>
        <w:ind w:left="300"/>
        <w:textAlignment w:val="baseline"/>
        <w:rPr>
          <w:rFonts w:ascii="&amp;quot" w:eastAsia="Times New Roman" w:hAnsi="&amp;quot" w:cs="Times New Roman"/>
          <w:color w:val="111111"/>
          <w:sz w:val="21"/>
          <w:szCs w:val="21"/>
        </w:rPr>
      </w:pPr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t>Элементами надежного крепления предохранительных цепей.</w:t>
      </w:r>
    </w:p>
    <w:p w14:paraId="15A637CF" w14:textId="77777777" w:rsidR="00B02058" w:rsidRPr="00B02058" w:rsidRDefault="00B02058" w:rsidP="00B02058">
      <w:pPr>
        <w:numPr>
          <w:ilvl w:val="0"/>
          <w:numId w:val="1"/>
        </w:numPr>
        <w:spacing w:after="75" w:line="300" w:lineRule="atLeast"/>
        <w:ind w:left="300"/>
        <w:textAlignment w:val="baseline"/>
        <w:rPr>
          <w:rFonts w:ascii="&amp;quot" w:eastAsia="Times New Roman" w:hAnsi="&amp;quot" w:cs="Times New Roman"/>
          <w:color w:val="111111"/>
          <w:sz w:val="21"/>
          <w:szCs w:val="21"/>
        </w:rPr>
      </w:pPr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t xml:space="preserve">Розеткой для подключения электрооборудования </w:t>
      </w:r>
      <w:r w:rsidR="00953429">
        <w:rPr>
          <w:rFonts w:ascii="&amp;quot" w:eastAsia="Times New Roman" w:hAnsi="&amp;quot" w:cs="Times New Roman"/>
          <w:color w:val="111111"/>
          <w:sz w:val="21"/>
          <w:szCs w:val="21"/>
        </w:rPr>
        <w:t>саней</w:t>
      </w:r>
      <w:r w:rsidRPr="00B02058">
        <w:rPr>
          <w:rFonts w:ascii="&amp;quot" w:eastAsia="Times New Roman" w:hAnsi="&amp;quot" w:cs="Times New Roman"/>
          <w:color w:val="111111"/>
          <w:sz w:val="21"/>
          <w:szCs w:val="21"/>
        </w:rPr>
        <w:t>.</w:t>
      </w:r>
    </w:p>
    <w:p w14:paraId="24B7ADFB" w14:textId="6A003CF5" w:rsidR="00B02058" w:rsidRDefault="00953429" w:rsidP="00B02058">
      <w:pPr>
        <w:spacing w:after="180" w:line="300" w:lineRule="atLeast"/>
        <w:textAlignment w:val="baseline"/>
        <w:rPr>
          <w:rFonts w:ascii="&amp;quot" w:eastAsia="Times New Roman" w:hAnsi="&amp;quot" w:cs="Times New Roman"/>
          <w:color w:val="111111"/>
          <w:sz w:val="21"/>
          <w:szCs w:val="21"/>
        </w:rPr>
      </w:pPr>
      <w:r>
        <w:rPr>
          <w:rFonts w:ascii="&amp;quot" w:eastAsia="Times New Roman" w:hAnsi="&amp;quot" w:cs="Times New Roman"/>
          <w:color w:val="111111"/>
          <w:sz w:val="21"/>
          <w:szCs w:val="21"/>
        </w:rPr>
        <w:t>Сани</w:t>
      </w:r>
      <w:r w:rsidR="00B02058" w:rsidRPr="00B02058">
        <w:rPr>
          <w:rFonts w:ascii="&amp;quot" w:eastAsia="Times New Roman" w:hAnsi="&amp;quot" w:cs="Times New Roman"/>
          <w:color w:val="111111"/>
          <w:sz w:val="21"/>
          <w:szCs w:val="21"/>
        </w:rPr>
        <w:t xml:space="preserve"> изготовлен</w:t>
      </w:r>
      <w:r>
        <w:rPr>
          <w:rFonts w:ascii="&amp;quot" w:eastAsia="Times New Roman" w:hAnsi="&amp;quot" w:cs="Times New Roman"/>
          <w:color w:val="111111"/>
          <w:sz w:val="21"/>
          <w:szCs w:val="21"/>
        </w:rPr>
        <w:t>ы</w:t>
      </w:r>
      <w:r w:rsidR="00B02058" w:rsidRPr="00B02058">
        <w:rPr>
          <w:rFonts w:ascii="&amp;quot" w:eastAsia="Times New Roman" w:hAnsi="&amp;quot" w:cs="Times New Roman"/>
          <w:color w:val="111111"/>
          <w:sz w:val="21"/>
          <w:szCs w:val="21"/>
        </w:rPr>
        <w:t xml:space="preserve"> в исполнении У1 по ГОСТ 15150-69 и рассчитан на эксплуатацию при температурах окружающего воздуха от минус 40°С до плюс 40°С, при относительной влажности до 80% при плюс 20°С и скорости ветра до 15 м/с. Конструкция </w:t>
      </w:r>
      <w:r>
        <w:rPr>
          <w:rFonts w:ascii="&amp;quot" w:eastAsia="Times New Roman" w:hAnsi="&amp;quot" w:cs="Times New Roman"/>
          <w:color w:val="111111"/>
          <w:sz w:val="21"/>
          <w:szCs w:val="21"/>
        </w:rPr>
        <w:t>саней</w:t>
      </w:r>
      <w:r w:rsidR="00B02058" w:rsidRPr="00B02058">
        <w:rPr>
          <w:rFonts w:ascii="&amp;quot" w:eastAsia="Times New Roman" w:hAnsi="&amp;quot" w:cs="Times New Roman"/>
          <w:color w:val="111111"/>
          <w:sz w:val="21"/>
          <w:szCs w:val="21"/>
        </w:rPr>
        <w:t xml:space="preserve"> допускает его безгаражное хранение</w:t>
      </w:r>
      <w:r w:rsidR="00A729A7">
        <w:rPr>
          <w:rFonts w:ascii="&amp;quot" w:eastAsia="Times New Roman" w:hAnsi="&amp;quot" w:cs="Times New Roman"/>
          <w:color w:val="111111"/>
          <w:sz w:val="21"/>
          <w:szCs w:val="21"/>
        </w:rPr>
        <w:t>, при условии установленного на санях стояночного тента</w:t>
      </w:r>
      <w:r w:rsidR="00B02058" w:rsidRPr="00B02058">
        <w:rPr>
          <w:rFonts w:ascii="&amp;quot" w:eastAsia="Times New Roman" w:hAnsi="&amp;quot" w:cs="Times New Roman"/>
          <w:color w:val="111111"/>
          <w:sz w:val="21"/>
          <w:szCs w:val="21"/>
        </w:rPr>
        <w:t>.</w:t>
      </w:r>
      <w:r w:rsidR="00AD0EBC">
        <w:rPr>
          <w:rFonts w:ascii="&amp;quot" w:eastAsia="Times New Roman" w:hAnsi="&amp;quot" w:cs="Times New Roman"/>
          <w:color w:val="111111"/>
          <w:sz w:val="21"/>
          <w:szCs w:val="21"/>
        </w:rPr>
        <w:t xml:space="preserve"> Желательно исключить попадания прямых солнечных лучей.</w:t>
      </w:r>
      <w:r w:rsidR="00B02058" w:rsidRPr="00B02058">
        <w:rPr>
          <w:rFonts w:ascii="&amp;quot" w:eastAsia="Times New Roman" w:hAnsi="&amp;quot" w:cs="Times New Roman"/>
          <w:color w:val="111111"/>
          <w:sz w:val="21"/>
          <w:szCs w:val="21"/>
        </w:rPr>
        <w:br/>
        <w:t xml:space="preserve">Изготовитель постоянно ведет работу по совершенствованию </w:t>
      </w:r>
      <w:r>
        <w:rPr>
          <w:rFonts w:ascii="&amp;quot" w:eastAsia="Times New Roman" w:hAnsi="&amp;quot" w:cs="Times New Roman"/>
          <w:color w:val="111111"/>
          <w:sz w:val="21"/>
          <w:szCs w:val="21"/>
        </w:rPr>
        <w:t>саней</w:t>
      </w:r>
      <w:r w:rsidR="00B02058" w:rsidRPr="00B02058">
        <w:rPr>
          <w:rFonts w:ascii="&amp;quot" w:eastAsia="Times New Roman" w:hAnsi="&amp;quot" w:cs="Times New Roman"/>
          <w:color w:val="111111"/>
          <w:sz w:val="21"/>
          <w:szCs w:val="21"/>
        </w:rPr>
        <w:t xml:space="preserve">, поэтому некоторые изменения компонентов </w:t>
      </w:r>
      <w:r>
        <w:rPr>
          <w:rFonts w:ascii="&amp;quot" w:eastAsia="Times New Roman" w:hAnsi="&amp;quot" w:cs="Times New Roman"/>
          <w:color w:val="111111"/>
          <w:sz w:val="21"/>
          <w:szCs w:val="21"/>
        </w:rPr>
        <w:t>саней</w:t>
      </w:r>
      <w:r w:rsidR="00B02058" w:rsidRPr="00B02058">
        <w:rPr>
          <w:rFonts w:ascii="&amp;quot" w:eastAsia="Times New Roman" w:hAnsi="&amp;quot" w:cs="Times New Roman"/>
          <w:color w:val="111111"/>
          <w:sz w:val="21"/>
          <w:szCs w:val="21"/>
        </w:rPr>
        <w:t xml:space="preserve"> могут быть не отражены в настоящем руководстве.</w:t>
      </w:r>
    </w:p>
    <w:p w14:paraId="359A4F59" w14:textId="77777777" w:rsidR="00953429" w:rsidRPr="00953429" w:rsidRDefault="00953429" w:rsidP="00953429">
      <w:pPr>
        <w:spacing w:before="375" w:after="225" w:line="37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111111"/>
          <w:sz w:val="38"/>
          <w:szCs w:val="38"/>
        </w:rPr>
      </w:pPr>
      <w:r w:rsidRPr="00953429">
        <w:rPr>
          <w:rFonts w:ascii="&amp;quot" w:eastAsia="Times New Roman" w:hAnsi="&amp;quot" w:cs="Times New Roman"/>
          <w:b/>
          <w:bCs/>
          <w:color w:val="111111"/>
          <w:sz w:val="38"/>
          <w:szCs w:val="38"/>
        </w:rPr>
        <w:t>Требования безопасности и предупреждения</w:t>
      </w:r>
      <w:r w:rsidR="002A4DFC">
        <w:rPr>
          <w:rFonts w:ascii="&amp;quot" w:eastAsia="Times New Roman" w:hAnsi="&amp;quot" w:cs="Times New Roman"/>
          <w:b/>
          <w:bCs/>
          <w:color w:val="111111"/>
          <w:sz w:val="38"/>
          <w:szCs w:val="38"/>
        </w:rPr>
        <w:t>:</w:t>
      </w:r>
    </w:p>
    <w:p w14:paraId="7BE2E903" w14:textId="77777777" w:rsidR="00953429" w:rsidRPr="00A729A7" w:rsidRDefault="00953429" w:rsidP="00953429">
      <w:pPr>
        <w:spacing w:after="180" w:line="300" w:lineRule="atLeast"/>
        <w:textAlignment w:val="baseline"/>
        <w:rPr>
          <w:rFonts w:ascii="&amp;quot" w:eastAsia="Times New Roman" w:hAnsi="&amp;quot" w:cs="Times New Roman"/>
          <w:b/>
          <w:color w:val="111111"/>
          <w:sz w:val="28"/>
          <w:szCs w:val="28"/>
        </w:rPr>
      </w:pPr>
      <w:r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>При эксплуатации саней запрещается:</w:t>
      </w:r>
    </w:p>
    <w:p w14:paraId="4B121692" w14:textId="7EBF6FE5" w:rsidR="00953429" w:rsidRPr="00A729A7" w:rsidRDefault="00953429" w:rsidP="00953429">
      <w:pPr>
        <w:numPr>
          <w:ilvl w:val="0"/>
          <w:numId w:val="2"/>
        </w:numPr>
        <w:spacing w:after="75" w:line="300" w:lineRule="atLeast"/>
        <w:ind w:left="300"/>
        <w:textAlignment w:val="baseline"/>
        <w:rPr>
          <w:rFonts w:ascii="&amp;quot" w:eastAsia="Times New Roman" w:hAnsi="&amp;quot" w:cs="Times New Roman"/>
          <w:b/>
          <w:color w:val="111111"/>
          <w:sz w:val="28"/>
          <w:szCs w:val="28"/>
        </w:rPr>
      </w:pPr>
      <w:r w:rsidRPr="00A729A7">
        <w:rPr>
          <w:rFonts w:ascii="&amp;quot" w:eastAsia="Times New Roman" w:hAnsi="&amp;quot" w:cs="Times New Roman" w:hint="eastAsia"/>
          <w:b/>
          <w:color w:val="111111"/>
          <w:sz w:val="28"/>
          <w:szCs w:val="28"/>
        </w:rPr>
        <w:t>Д</w:t>
      </w:r>
      <w:r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вижение </w:t>
      </w:r>
      <w:r w:rsidR="00236949"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по дорогам общего </w:t>
      </w:r>
      <w:r w:rsidR="006F3980"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>пользования, автомагистралям</w:t>
      </w:r>
      <w:r w:rsidR="00E30175"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 и </w:t>
      </w:r>
      <w:r w:rsidR="006F3980"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>всем дорогам,</w:t>
      </w:r>
      <w:r w:rsidR="00E30175"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 запрещенным для проезда снегоходов.</w:t>
      </w:r>
    </w:p>
    <w:p w14:paraId="0FF8A9E5" w14:textId="77777777" w:rsidR="00953429" w:rsidRPr="00A729A7" w:rsidRDefault="00953429" w:rsidP="00953429">
      <w:pPr>
        <w:numPr>
          <w:ilvl w:val="0"/>
          <w:numId w:val="2"/>
        </w:numPr>
        <w:spacing w:after="75" w:line="300" w:lineRule="atLeast"/>
        <w:ind w:left="300"/>
        <w:textAlignment w:val="baseline"/>
        <w:rPr>
          <w:rFonts w:ascii="&amp;quot" w:eastAsia="Times New Roman" w:hAnsi="&amp;quot" w:cs="Times New Roman"/>
          <w:b/>
          <w:color w:val="111111"/>
          <w:sz w:val="28"/>
          <w:szCs w:val="28"/>
        </w:rPr>
      </w:pPr>
      <w:r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движение </w:t>
      </w:r>
      <w:r w:rsidR="00E30175"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>сцепки снегоход - сани</w:t>
      </w:r>
      <w:r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 со скоростью более </w:t>
      </w:r>
      <w:r w:rsidR="00236949"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>3</w:t>
      </w:r>
      <w:r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0 км/ч </w:t>
      </w:r>
      <w:r w:rsidR="00E30175"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по лесополосе и 50 км/ч по хорошо </w:t>
      </w:r>
      <w:r w:rsidR="00E30175" w:rsidRPr="00A729A7">
        <w:rPr>
          <w:rFonts w:ascii="&amp;quot" w:eastAsia="Times New Roman" w:hAnsi="&amp;quot" w:cs="Times New Roman" w:hint="eastAsia"/>
          <w:b/>
          <w:color w:val="111111"/>
          <w:sz w:val="28"/>
          <w:szCs w:val="28"/>
        </w:rPr>
        <w:t>исследованной</w:t>
      </w:r>
      <w:r w:rsidR="00E30175"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 трассе на открытой местности</w:t>
      </w:r>
      <w:r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>;</w:t>
      </w:r>
    </w:p>
    <w:p w14:paraId="519A7B46" w14:textId="77777777" w:rsidR="00953429" w:rsidRPr="00A729A7" w:rsidRDefault="00953429" w:rsidP="00953429">
      <w:pPr>
        <w:numPr>
          <w:ilvl w:val="0"/>
          <w:numId w:val="2"/>
        </w:numPr>
        <w:spacing w:after="75" w:line="300" w:lineRule="atLeast"/>
        <w:ind w:left="300"/>
        <w:textAlignment w:val="baseline"/>
        <w:rPr>
          <w:rFonts w:ascii="&amp;quot" w:eastAsia="Times New Roman" w:hAnsi="&amp;quot" w:cs="Times New Roman"/>
          <w:b/>
          <w:color w:val="111111"/>
          <w:sz w:val="28"/>
          <w:szCs w:val="28"/>
        </w:rPr>
      </w:pPr>
      <w:r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движение </w:t>
      </w:r>
      <w:r w:rsidR="00E30175"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сцепки снегоход - сани </w:t>
      </w:r>
      <w:r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без подключения электрооборудования </w:t>
      </w:r>
      <w:r w:rsidR="00E30175"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>саней</w:t>
      </w:r>
      <w:r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 к </w:t>
      </w:r>
      <w:r w:rsidR="00E30175"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>снегоходу</w:t>
      </w:r>
      <w:r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>;</w:t>
      </w:r>
    </w:p>
    <w:p w14:paraId="2E781867" w14:textId="0B67166E" w:rsidR="00953429" w:rsidRPr="00A729A7" w:rsidRDefault="00953429" w:rsidP="00953429">
      <w:pPr>
        <w:numPr>
          <w:ilvl w:val="0"/>
          <w:numId w:val="2"/>
        </w:numPr>
        <w:spacing w:after="75" w:line="300" w:lineRule="atLeast"/>
        <w:ind w:left="300"/>
        <w:textAlignment w:val="baseline"/>
        <w:rPr>
          <w:rFonts w:ascii="&amp;quot" w:eastAsia="Times New Roman" w:hAnsi="&amp;quot" w:cs="Times New Roman"/>
          <w:b/>
          <w:color w:val="111111"/>
          <w:sz w:val="28"/>
          <w:szCs w:val="28"/>
        </w:rPr>
      </w:pPr>
      <w:r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>движение</w:t>
      </w:r>
      <w:r w:rsidR="00E30175"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 сцепки снегоход - сани </w:t>
      </w:r>
      <w:r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без надежного крепления предохранительных цепей на </w:t>
      </w:r>
      <w:r w:rsidR="00E30175"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>снегоходе</w:t>
      </w:r>
      <w:r w:rsidRPr="00A729A7">
        <w:rPr>
          <w:rFonts w:ascii="&amp;quot" w:eastAsia="Times New Roman" w:hAnsi="&amp;quot" w:cs="Times New Roman"/>
          <w:b/>
          <w:color w:val="111111"/>
          <w:sz w:val="28"/>
          <w:szCs w:val="28"/>
        </w:rPr>
        <w:t>.</w:t>
      </w:r>
      <w:r w:rsidR="00897775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 </w:t>
      </w:r>
      <w:r w:rsidR="00897775" w:rsidRPr="00897775">
        <w:rPr>
          <w:rFonts w:ascii="&amp;quot" w:eastAsia="Times New Roman" w:hAnsi="&amp;quot" w:cs="Times New Roman"/>
          <w:bCs/>
          <w:color w:val="111111"/>
          <w:sz w:val="28"/>
          <w:szCs w:val="28"/>
        </w:rPr>
        <w:t>(</w:t>
      </w:r>
      <w:r w:rsidR="00897775">
        <w:rPr>
          <w:rFonts w:ascii="&amp;quot" w:eastAsia="Times New Roman" w:hAnsi="&amp;quot" w:cs="Times New Roman"/>
          <w:bCs/>
          <w:color w:val="111111"/>
          <w:sz w:val="28"/>
          <w:szCs w:val="28"/>
        </w:rPr>
        <w:t>не входят в состав поставки</w:t>
      </w:r>
      <w:r w:rsidR="00897775" w:rsidRPr="00897775">
        <w:rPr>
          <w:rFonts w:ascii="&amp;quot" w:eastAsia="Times New Roman" w:hAnsi="&amp;quot" w:cs="Times New Roman"/>
          <w:bCs/>
          <w:color w:val="111111"/>
          <w:sz w:val="28"/>
          <w:szCs w:val="28"/>
        </w:rPr>
        <w:t>)</w:t>
      </w:r>
    </w:p>
    <w:p w14:paraId="504CF771" w14:textId="77777777" w:rsidR="00953429" w:rsidRPr="00953429" w:rsidRDefault="00953429" w:rsidP="00953429">
      <w:pPr>
        <w:pBdr>
          <w:left w:val="single" w:sz="6" w:space="14" w:color="C0C0C0"/>
        </w:pBdr>
        <w:spacing w:after="150" w:line="360" w:lineRule="atLeast"/>
        <w:textAlignment w:val="baseline"/>
        <w:rPr>
          <w:rFonts w:ascii="Georgia" w:eastAsia="Times New Roman" w:hAnsi="Georgia" w:cs="Times New Roman"/>
          <w:i/>
          <w:iCs/>
          <w:color w:val="111111"/>
          <w:sz w:val="27"/>
          <w:szCs w:val="27"/>
        </w:rPr>
      </w:pPr>
      <w:r w:rsidRPr="00953429">
        <w:rPr>
          <w:rFonts w:ascii="Georgia" w:eastAsia="Times New Roman" w:hAnsi="Georgia" w:cs="Times New Roman"/>
          <w:i/>
          <w:iCs/>
          <w:color w:val="111111"/>
          <w:sz w:val="27"/>
          <w:szCs w:val="27"/>
        </w:rPr>
        <w:t xml:space="preserve">При этом корпус сцепной головки, детали её крепления к дышлу </w:t>
      </w:r>
      <w:r w:rsidR="00E30175">
        <w:rPr>
          <w:rFonts w:ascii="Georgia" w:eastAsia="Times New Roman" w:hAnsi="Georgia" w:cs="Times New Roman"/>
          <w:i/>
          <w:iCs/>
          <w:color w:val="111111"/>
          <w:sz w:val="27"/>
          <w:szCs w:val="27"/>
        </w:rPr>
        <w:t>саней</w:t>
      </w:r>
      <w:r w:rsidRPr="00953429">
        <w:rPr>
          <w:rFonts w:ascii="Georgia" w:eastAsia="Times New Roman" w:hAnsi="Georgia" w:cs="Times New Roman"/>
          <w:i/>
          <w:iCs/>
          <w:color w:val="111111"/>
          <w:sz w:val="27"/>
          <w:szCs w:val="27"/>
        </w:rPr>
        <w:t xml:space="preserve"> или шаровой наконечник сцепного устройства </w:t>
      </w:r>
      <w:r w:rsidR="00E30175">
        <w:rPr>
          <w:rFonts w:ascii="Georgia" w:eastAsia="Times New Roman" w:hAnsi="Georgia" w:cs="Times New Roman"/>
          <w:i/>
          <w:iCs/>
          <w:color w:val="111111"/>
          <w:sz w:val="27"/>
          <w:szCs w:val="27"/>
        </w:rPr>
        <w:t>снегохода</w:t>
      </w:r>
      <w:r w:rsidRPr="00953429">
        <w:rPr>
          <w:rFonts w:ascii="Georgia" w:eastAsia="Times New Roman" w:hAnsi="Georgia" w:cs="Times New Roman"/>
          <w:i/>
          <w:iCs/>
          <w:color w:val="111111"/>
          <w:sz w:val="27"/>
          <w:szCs w:val="27"/>
        </w:rPr>
        <w:t xml:space="preserve"> и детали его крепления к сцепному устройству не должны использоваться для крепления предохранительных цепей. Крепление предохранительных цепей на </w:t>
      </w:r>
      <w:r w:rsidR="00E30175">
        <w:rPr>
          <w:rFonts w:ascii="Georgia" w:eastAsia="Times New Roman" w:hAnsi="Georgia" w:cs="Times New Roman"/>
          <w:i/>
          <w:iCs/>
          <w:color w:val="111111"/>
          <w:sz w:val="27"/>
          <w:szCs w:val="27"/>
        </w:rPr>
        <w:t>снегоходе</w:t>
      </w:r>
      <w:r w:rsidRPr="00953429">
        <w:rPr>
          <w:rFonts w:ascii="Georgia" w:eastAsia="Times New Roman" w:hAnsi="Georgia" w:cs="Times New Roman"/>
          <w:i/>
          <w:iCs/>
          <w:color w:val="111111"/>
          <w:sz w:val="27"/>
          <w:szCs w:val="27"/>
        </w:rPr>
        <w:t xml:space="preserve"> производится водителем </w:t>
      </w:r>
      <w:r w:rsidR="00E30175">
        <w:rPr>
          <w:rFonts w:ascii="Georgia" w:eastAsia="Times New Roman" w:hAnsi="Georgia" w:cs="Times New Roman"/>
          <w:i/>
          <w:iCs/>
          <w:color w:val="111111"/>
          <w:sz w:val="27"/>
          <w:szCs w:val="27"/>
        </w:rPr>
        <w:t>снегохода</w:t>
      </w:r>
      <w:r w:rsidRPr="00953429">
        <w:rPr>
          <w:rFonts w:ascii="Georgia" w:eastAsia="Times New Roman" w:hAnsi="Georgia" w:cs="Times New Roman"/>
          <w:i/>
          <w:iCs/>
          <w:color w:val="111111"/>
          <w:sz w:val="27"/>
          <w:szCs w:val="27"/>
        </w:rPr>
        <w:t xml:space="preserve"> в соответствии с документацией на </w:t>
      </w:r>
      <w:r w:rsidR="00E30175">
        <w:rPr>
          <w:rFonts w:ascii="Georgia" w:eastAsia="Times New Roman" w:hAnsi="Georgia" w:cs="Times New Roman"/>
          <w:i/>
          <w:iCs/>
          <w:color w:val="111111"/>
          <w:sz w:val="27"/>
          <w:szCs w:val="27"/>
        </w:rPr>
        <w:t>снегоход</w:t>
      </w:r>
      <w:r w:rsidRPr="00953429">
        <w:rPr>
          <w:rFonts w:ascii="Georgia" w:eastAsia="Times New Roman" w:hAnsi="Georgia" w:cs="Times New Roman"/>
          <w:i/>
          <w:iCs/>
          <w:color w:val="111111"/>
          <w:sz w:val="27"/>
          <w:szCs w:val="27"/>
        </w:rPr>
        <w:t xml:space="preserve"> или тягово-сцепное устройство. При креплении необходимо обеспечить, чтобы в случае аварийного разрыва главного сцепного устройства предохранительные цепи не позволяли дышлу касаться земли и обеспечивали некоторое остаточное управление </w:t>
      </w:r>
      <w:r w:rsidR="00E30175">
        <w:rPr>
          <w:rFonts w:ascii="Georgia" w:eastAsia="Times New Roman" w:hAnsi="Georgia" w:cs="Times New Roman"/>
          <w:i/>
          <w:iCs/>
          <w:color w:val="111111"/>
          <w:sz w:val="27"/>
          <w:szCs w:val="27"/>
        </w:rPr>
        <w:t>санями</w:t>
      </w:r>
      <w:r w:rsidRPr="00953429">
        <w:rPr>
          <w:rFonts w:ascii="Georgia" w:eastAsia="Times New Roman" w:hAnsi="Georgia" w:cs="Times New Roman"/>
          <w:i/>
          <w:iCs/>
          <w:color w:val="111111"/>
          <w:sz w:val="27"/>
          <w:szCs w:val="27"/>
        </w:rPr>
        <w:t>;</w:t>
      </w:r>
    </w:p>
    <w:p w14:paraId="33BD8397" w14:textId="77777777" w:rsidR="00953429" w:rsidRPr="0086109A" w:rsidRDefault="00953429" w:rsidP="00953429">
      <w:pPr>
        <w:numPr>
          <w:ilvl w:val="0"/>
          <w:numId w:val="3"/>
        </w:numPr>
        <w:spacing w:after="75" w:line="300" w:lineRule="atLeast"/>
        <w:ind w:left="300"/>
        <w:textAlignment w:val="baseline"/>
        <w:rPr>
          <w:rFonts w:ascii="&amp;quot" w:eastAsia="Times New Roman" w:hAnsi="&amp;quot" w:cs="Times New Roman"/>
          <w:b/>
          <w:color w:val="111111"/>
          <w:sz w:val="28"/>
          <w:szCs w:val="28"/>
        </w:rPr>
      </w:pPr>
      <w:r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lastRenderedPageBreak/>
        <w:t xml:space="preserve">оставлять </w:t>
      </w:r>
      <w:r w:rsidR="00E30175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сцепку снегоход - сани</w:t>
      </w:r>
      <w:r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 или отцепленны</w:t>
      </w:r>
      <w:r w:rsidR="00E30175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е сани </w:t>
      </w:r>
      <w:r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на уклоне, </w:t>
      </w:r>
      <w:r w:rsidR="00E30175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большем, чем может обеспечить безоткатную стоянку снегоход, либо без обеспечения саней упорами</w:t>
      </w:r>
      <w:r w:rsidR="00DB56C4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,</w:t>
      </w:r>
      <w:r w:rsidR="00E30175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 предохраняющими от самопроизвольно</w:t>
      </w:r>
      <w:r w:rsidR="00DB56C4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го движения</w:t>
      </w:r>
      <w:r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;</w:t>
      </w:r>
    </w:p>
    <w:p w14:paraId="086E1405" w14:textId="77777777" w:rsidR="00953429" w:rsidRPr="0086109A" w:rsidRDefault="00953429" w:rsidP="00953429">
      <w:pPr>
        <w:numPr>
          <w:ilvl w:val="0"/>
          <w:numId w:val="3"/>
        </w:numPr>
        <w:spacing w:after="75" w:line="300" w:lineRule="atLeast"/>
        <w:ind w:left="300"/>
        <w:textAlignment w:val="baseline"/>
        <w:rPr>
          <w:rFonts w:ascii="&amp;quot" w:eastAsia="Times New Roman" w:hAnsi="&amp;quot" w:cs="Times New Roman"/>
          <w:b/>
          <w:color w:val="111111"/>
          <w:sz w:val="28"/>
          <w:szCs w:val="28"/>
        </w:rPr>
      </w:pPr>
      <w:r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движение </w:t>
      </w:r>
      <w:r w:rsidR="00DB56C4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сцепки снегоход - сани</w:t>
      </w:r>
      <w:r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 без надежного крепления </w:t>
      </w:r>
      <w:r w:rsidR="00DB56C4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основы подвески саней</w:t>
      </w:r>
      <w:r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 с дышлом;</w:t>
      </w:r>
    </w:p>
    <w:p w14:paraId="0202C755" w14:textId="77777777" w:rsidR="00715F69" w:rsidRPr="0086109A" w:rsidRDefault="00953429" w:rsidP="00715F69">
      <w:pPr>
        <w:numPr>
          <w:ilvl w:val="0"/>
          <w:numId w:val="3"/>
        </w:numPr>
        <w:spacing w:after="75" w:line="300" w:lineRule="atLeast"/>
        <w:ind w:left="300"/>
        <w:textAlignment w:val="baseline"/>
        <w:rPr>
          <w:rFonts w:ascii="&amp;quot" w:eastAsia="Times New Roman" w:hAnsi="&amp;quot" w:cs="Times New Roman"/>
          <w:b/>
          <w:color w:val="111111"/>
          <w:sz w:val="28"/>
          <w:szCs w:val="28"/>
        </w:rPr>
      </w:pPr>
      <w:r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движение </w:t>
      </w:r>
      <w:r w:rsidR="00DB56C4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сцепки снегоход - сани</w:t>
      </w:r>
      <w:r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 с открытым</w:t>
      </w:r>
      <w:r w:rsidR="00DB56C4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и дверями саней</w:t>
      </w:r>
      <w:r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;</w:t>
      </w:r>
    </w:p>
    <w:p w14:paraId="3FA5AE3E" w14:textId="262F7173" w:rsidR="00953429" w:rsidRPr="0086109A" w:rsidRDefault="00953429" w:rsidP="00953429">
      <w:pPr>
        <w:numPr>
          <w:ilvl w:val="0"/>
          <w:numId w:val="3"/>
        </w:numPr>
        <w:spacing w:after="75" w:line="300" w:lineRule="atLeast"/>
        <w:ind w:left="300"/>
        <w:textAlignment w:val="baseline"/>
        <w:rPr>
          <w:rFonts w:ascii="&amp;quot" w:eastAsia="Times New Roman" w:hAnsi="&amp;quot" w:cs="Times New Roman"/>
          <w:b/>
          <w:color w:val="111111"/>
          <w:sz w:val="28"/>
          <w:szCs w:val="28"/>
        </w:rPr>
      </w:pPr>
      <w:r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стоянка </w:t>
      </w:r>
      <w:r w:rsidR="00715F69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саней</w:t>
      </w:r>
      <w:r w:rsidR="00AD0EBC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 </w:t>
      </w:r>
      <w:r w:rsidR="00715F69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без упора под заднюю часть основы подвески</w:t>
      </w:r>
      <w:r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;</w:t>
      </w:r>
    </w:p>
    <w:p w14:paraId="521A5A5D" w14:textId="77777777" w:rsidR="00953429" w:rsidRPr="0086109A" w:rsidRDefault="00953429" w:rsidP="00953429">
      <w:pPr>
        <w:numPr>
          <w:ilvl w:val="0"/>
          <w:numId w:val="3"/>
        </w:numPr>
        <w:spacing w:after="75" w:line="300" w:lineRule="atLeast"/>
        <w:ind w:left="300"/>
        <w:textAlignment w:val="baseline"/>
        <w:rPr>
          <w:rFonts w:ascii="&amp;quot" w:eastAsia="Times New Roman" w:hAnsi="&amp;quot" w:cs="Times New Roman"/>
          <w:b/>
          <w:color w:val="111111"/>
          <w:sz w:val="28"/>
          <w:szCs w:val="28"/>
        </w:rPr>
      </w:pPr>
      <w:r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перевозить незакреплённый груз;</w:t>
      </w:r>
    </w:p>
    <w:p w14:paraId="58098A75" w14:textId="05201894" w:rsidR="0086109A" w:rsidRPr="0086109A" w:rsidRDefault="00953429" w:rsidP="0086109A">
      <w:pPr>
        <w:numPr>
          <w:ilvl w:val="0"/>
          <w:numId w:val="3"/>
        </w:numPr>
        <w:spacing w:after="180" w:line="300" w:lineRule="atLeast"/>
        <w:ind w:left="300"/>
        <w:textAlignment w:val="baseline"/>
        <w:rPr>
          <w:rFonts w:ascii="&amp;quot" w:eastAsia="Times New Roman" w:hAnsi="&amp;quot" w:cs="Times New Roman"/>
          <w:b/>
          <w:color w:val="111111"/>
          <w:sz w:val="28"/>
          <w:szCs w:val="28"/>
        </w:rPr>
      </w:pPr>
      <w:r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нагружать </w:t>
      </w:r>
      <w:r w:rsidR="0086109A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сани</w:t>
      </w:r>
      <w:r w:rsidR="00AD0EBC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 </w:t>
      </w:r>
      <w:r w:rsidR="0086109A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 xml:space="preserve">выше установленных значений: 250кг (350кг для комплектации </w:t>
      </w:r>
      <w:r w:rsidR="0086109A" w:rsidRPr="0086109A">
        <w:rPr>
          <w:rFonts w:ascii="&amp;quot" w:eastAsia="Times New Roman" w:hAnsi="&amp;quot" w:cs="Times New Roman"/>
          <w:b/>
          <w:color w:val="111111"/>
          <w:sz w:val="28"/>
          <w:szCs w:val="28"/>
          <w:lang w:val="en-US"/>
        </w:rPr>
        <w:t>expedition</w:t>
      </w:r>
      <w:r w:rsidR="0086109A" w:rsidRPr="0086109A">
        <w:rPr>
          <w:rFonts w:ascii="&amp;quot" w:eastAsia="Times New Roman" w:hAnsi="&amp;quot" w:cs="Times New Roman"/>
          <w:b/>
          <w:color w:val="111111"/>
          <w:sz w:val="28"/>
          <w:szCs w:val="28"/>
        </w:rPr>
        <w:t>).</w:t>
      </w:r>
    </w:p>
    <w:p w14:paraId="0111A132" w14:textId="77777777" w:rsidR="00953429" w:rsidRDefault="00715F69" w:rsidP="00715F69">
      <w:pPr>
        <w:spacing w:after="180" w:line="300" w:lineRule="atLeast"/>
        <w:ind w:left="-60"/>
        <w:textAlignment w:val="baseline"/>
        <w:rPr>
          <w:rFonts w:ascii="&amp;quot" w:eastAsia="Times New Roman" w:hAnsi="&amp;quot" w:cs="Times New Roman"/>
          <w:color w:val="111111"/>
          <w:sz w:val="21"/>
          <w:szCs w:val="21"/>
        </w:rPr>
      </w:pPr>
      <w:r>
        <w:rPr>
          <w:rFonts w:ascii="&amp;quot" w:eastAsia="Times New Roman" w:hAnsi="&amp;quot" w:cs="Times New Roman"/>
          <w:color w:val="111111"/>
          <w:sz w:val="21"/>
          <w:szCs w:val="21"/>
        </w:rPr>
        <w:t>И</w:t>
      </w:r>
      <w:r w:rsidR="00953429" w:rsidRPr="00953429">
        <w:rPr>
          <w:rFonts w:ascii="&amp;quot" w:eastAsia="Times New Roman" w:hAnsi="&amp;quot" w:cs="Times New Roman"/>
          <w:color w:val="111111"/>
          <w:sz w:val="21"/>
          <w:szCs w:val="21"/>
        </w:rPr>
        <w:t xml:space="preserve">зготовитель не несет ответственность за безопасность и надежность работы </w:t>
      </w:r>
      <w:r>
        <w:rPr>
          <w:rFonts w:ascii="&amp;quot" w:eastAsia="Times New Roman" w:hAnsi="&amp;quot" w:cs="Times New Roman"/>
          <w:color w:val="111111"/>
          <w:sz w:val="21"/>
          <w:szCs w:val="21"/>
        </w:rPr>
        <w:t>саней</w:t>
      </w:r>
      <w:r w:rsidR="00953429" w:rsidRPr="00953429">
        <w:rPr>
          <w:rFonts w:ascii="&amp;quot" w:eastAsia="Times New Roman" w:hAnsi="&amp;quot" w:cs="Times New Roman"/>
          <w:color w:val="111111"/>
          <w:sz w:val="21"/>
          <w:szCs w:val="21"/>
        </w:rPr>
        <w:t xml:space="preserve"> при внесении третьими лицами изменений в конструкцию </w:t>
      </w:r>
      <w:r>
        <w:rPr>
          <w:rFonts w:ascii="&amp;quot" w:eastAsia="Times New Roman" w:hAnsi="&amp;quot" w:cs="Times New Roman"/>
          <w:color w:val="111111"/>
          <w:sz w:val="21"/>
          <w:szCs w:val="21"/>
        </w:rPr>
        <w:t>саней</w:t>
      </w:r>
      <w:r w:rsidR="00953429" w:rsidRPr="00953429">
        <w:rPr>
          <w:rFonts w:ascii="&amp;quot" w:eastAsia="Times New Roman" w:hAnsi="&amp;quot" w:cs="Times New Roman"/>
          <w:color w:val="111111"/>
          <w:sz w:val="21"/>
          <w:szCs w:val="21"/>
        </w:rPr>
        <w:t>.</w:t>
      </w:r>
    </w:p>
    <w:p w14:paraId="1C61A3DA" w14:textId="77777777" w:rsidR="00715F69" w:rsidRDefault="00715F69" w:rsidP="00715F69">
      <w:pPr>
        <w:spacing w:after="180" w:line="300" w:lineRule="atLeast"/>
        <w:ind w:left="-60"/>
        <w:textAlignment w:val="baseline"/>
        <w:rPr>
          <w:rFonts w:ascii="&amp;quot" w:eastAsia="Times New Roman" w:hAnsi="&amp;quot" w:cs="Times New Roman"/>
          <w:color w:val="111111"/>
          <w:sz w:val="21"/>
          <w:szCs w:val="21"/>
        </w:rPr>
      </w:pPr>
    </w:p>
    <w:p w14:paraId="68D7ADDF" w14:textId="77777777" w:rsidR="00715F69" w:rsidRPr="00715F69" w:rsidRDefault="00715F69" w:rsidP="00715F69">
      <w:pPr>
        <w:spacing w:after="180" w:line="300" w:lineRule="atLeast"/>
        <w:ind w:left="-60"/>
        <w:textAlignment w:val="baseline"/>
        <w:rPr>
          <w:rFonts w:ascii="&amp;quot" w:eastAsia="Times New Roman" w:hAnsi="&amp;quot" w:cs="Times New Roman"/>
          <w:color w:val="111111"/>
          <w:sz w:val="21"/>
          <w:szCs w:val="21"/>
          <w:lang w:val="en-US"/>
        </w:rPr>
      </w:pPr>
      <w:r>
        <w:rPr>
          <w:rFonts w:ascii="Trebuchet MS" w:hAnsi="Trebuchet MS"/>
          <w:b/>
          <w:bCs/>
          <w:color w:val="111111"/>
          <w:sz w:val="27"/>
          <w:szCs w:val="27"/>
        </w:rPr>
        <w:t xml:space="preserve">Технические характеристики саней </w:t>
      </w:r>
      <w:r>
        <w:rPr>
          <w:rFonts w:ascii="Trebuchet MS" w:hAnsi="Trebuchet MS"/>
          <w:b/>
          <w:bCs/>
          <w:color w:val="111111"/>
          <w:sz w:val="27"/>
          <w:szCs w:val="27"/>
          <w:lang w:val="en-US"/>
        </w:rPr>
        <w:t>Snowcruiser</w:t>
      </w:r>
    </w:p>
    <w:tbl>
      <w:tblPr>
        <w:tblW w:w="58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  <w:gridCol w:w="2371"/>
      </w:tblGrid>
      <w:tr w:rsidR="00715F69" w:rsidRPr="00715F69" w14:paraId="0498A79C" w14:textId="77777777" w:rsidTr="00715F69"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2" w:space="0" w:color="E2E2E2"/>
              <w:right w:val="single" w:sz="2" w:space="0" w:color="E2E2E2"/>
            </w:tcBorders>
            <w:shd w:val="clear" w:color="auto" w:fill="auto"/>
            <w:tcMar>
              <w:top w:w="54" w:type="dxa"/>
              <w:left w:w="161" w:type="dxa"/>
              <w:bottom w:w="54" w:type="dxa"/>
              <w:right w:w="161" w:type="dxa"/>
            </w:tcMar>
            <w:vAlign w:val="center"/>
            <w:hideMark/>
          </w:tcPr>
          <w:p w14:paraId="35363AE3" w14:textId="77777777" w:rsidR="00715F69" w:rsidRPr="00715F69" w:rsidRDefault="00715F69" w:rsidP="00715F69">
            <w:pPr>
              <w:spacing w:after="0" w:line="240" w:lineRule="auto"/>
              <w:rPr>
                <w:rFonts w:ascii="&amp;quot" w:eastAsia="Times New Roman" w:hAnsi="&amp;quot" w:cs="Times New Roman"/>
                <w:color w:val="0C0C0C"/>
              </w:rPr>
            </w:pPr>
            <w:r w:rsidRPr="00715F69">
              <w:rPr>
                <w:rFonts w:ascii="&amp;quot" w:eastAsia="Times New Roman" w:hAnsi="&amp;quot" w:cs="Times New Roman"/>
                <w:color w:val="0C0C0C"/>
              </w:rPr>
              <w:t>Ширина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2" w:space="0" w:color="E2E2E2"/>
              <w:right w:val="single" w:sz="2" w:space="0" w:color="E2E2E2"/>
            </w:tcBorders>
            <w:shd w:val="clear" w:color="auto" w:fill="auto"/>
            <w:tcMar>
              <w:top w:w="54" w:type="dxa"/>
              <w:left w:w="161" w:type="dxa"/>
              <w:bottom w:w="54" w:type="dxa"/>
              <w:right w:w="161" w:type="dxa"/>
            </w:tcMar>
            <w:vAlign w:val="center"/>
            <w:hideMark/>
          </w:tcPr>
          <w:p w14:paraId="7C7DE3CA" w14:textId="77777777" w:rsidR="00715F69" w:rsidRPr="00715F69" w:rsidRDefault="00715F69" w:rsidP="00715F69">
            <w:pPr>
              <w:spacing w:after="0" w:line="240" w:lineRule="auto"/>
              <w:rPr>
                <w:rFonts w:ascii="&amp;quot" w:eastAsia="Times New Roman" w:hAnsi="&amp;quot" w:cs="Times New Roman"/>
                <w:color w:val="0C0C0C"/>
              </w:rPr>
            </w:pPr>
            <w:r w:rsidRPr="00715F69">
              <w:rPr>
                <w:rFonts w:ascii="&amp;quot" w:eastAsia="Times New Roman" w:hAnsi="&amp;quot" w:cs="Times New Roman"/>
                <w:color w:val="0C0C0C"/>
              </w:rPr>
              <w:t>1250 мм</w:t>
            </w:r>
          </w:p>
        </w:tc>
      </w:tr>
      <w:tr w:rsidR="00715F69" w:rsidRPr="00715F69" w14:paraId="0AEECBCD" w14:textId="77777777" w:rsidTr="00715F69"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2" w:space="0" w:color="E2E2E2"/>
              <w:right w:val="single" w:sz="2" w:space="0" w:color="E2E2E2"/>
            </w:tcBorders>
            <w:shd w:val="clear" w:color="auto" w:fill="auto"/>
            <w:tcMar>
              <w:top w:w="54" w:type="dxa"/>
              <w:left w:w="161" w:type="dxa"/>
              <w:bottom w:w="54" w:type="dxa"/>
              <w:right w:w="161" w:type="dxa"/>
            </w:tcMar>
            <w:vAlign w:val="center"/>
            <w:hideMark/>
          </w:tcPr>
          <w:p w14:paraId="6F62BC73" w14:textId="77777777" w:rsidR="00715F69" w:rsidRPr="00715F69" w:rsidRDefault="00715F69" w:rsidP="00715F69">
            <w:pPr>
              <w:spacing w:after="0" w:line="240" w:lineRule="auto"/>
              <w:rPr>
                <w:rFonts w:ascii="&amp;quot" w:eastAsia="Times New Roman" w:hAnsi="&amp;quot" w:cs="Times New Roman"/>
                <w:color w:val="0C0C0C"/>
              </w:rPr>
            </w:pPr>
            <w:r w:rsidRPr="00715F69">
              <w:rPr>
                <w:rFonts w:ascii="&amp;quot" w:eastAsia="Times New Roman" w:hAnsi="&amp;quot" w:cs="Times New Roman"/>
                <w:color w:val="0C0C0C"/>
              </w:rPr>
              <w:t>Высота общая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2" w:space="0" w:color="E2E2E2"/>
              <w:right w:val="single" w:sz="2" w:space="0" w:color="E2E2E2"/>
            </w:tcBorders>
            <w:shd w:val="clear" w:color="auto" w:fill="auto"/>
            <w:tcMar>
              <w:top w:w="54" w:type="dxa"/>
              <w:left w:w="161" w:type="dxa"/>
              <w:bottom w:w="54" w:type="dxa"/>
              <w:right w:w="161" w:type="dxa"/>
            </w:tcMar>
            <w:vAlign w:val="center"/>
            <w:hideMark/>
          </w:tcPr>
          <w:p w14:paraId="39E46B22" w14:textId="77777777" w:rsidR="00715F69" w:rsidRPr="00715F69" w:rsidRDefault="00715F69" w:rsidP="00715F69">
            <w:pPr>
              <w:spacing w:after="0" w:line="240" w:lineRule="auto"/>
              <w:rPr>
                <w:rFonts w:ascii="&amp;quot" w:eastAsia="Times New Roman" w:hAnsi="&amp;quot" w:cs="Times New Roman"/>
                <w:color w:val="0C0C0C"/>
              </w:rPr>
            </w:pPr>
            <w:r w:rsidRPr="00715F69">
              <w:rPr>
                <w:rFonts w:ascii="&amp;quot" w:eastAsia="Times New Roman" w:hAnsi="&amp;quot" w:cs="Times New Roman"/>
                <w:color w:val="0C0C0C"/>
              </w:rPr>
              <w:t>1520 мм</w:t>
            </w:r>
          </w:p>
        </w:tc>
      </w:tr>
      <w:tr w:rsidR="00715F69" w:rsidRPr="00715F69" w14:paraId="6A320AF5" w14:textId="77777777" w:rsidTr="00715F69"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2" w:space="0" w:color="E2E2E2"/>
              <w:right w:val="single" w:sz="2" w:space="0" w:color="E2E2E2"/>
            </w:tcBorders>
            <w:shd w:val="clear" w:color="auto" w:fill="auto"/>
            <w:tcMar>
              <w:top w:w="54" w:type="dxa"/>
              <w:left w:w="161" w:type="dxa"/>
              <w:bottom w:w="54" w:type="dxa"/>
              <w:right w:w="161" w:type="dxa"/>
            </w:tcMar>
            <w:vAlign w:val="center"/>
            <w:hideMark/>
          </w:tcPr>
          <w:p w14:paraId="060D1FCA" w14:textId="77777777" w:rsidR="00715F69" w:rsidRPr="00715F69" w:rsidRDefault="00715F69" w:rsidP="00715F69">
            <w:pPr>
              <w:spacing w:after="0" w:line="240" w:lineRule="auto"/>
              <w:rPr>
                <w:rFonts w:ascii="&amp;quot" w:eastAsia="Times New Roman" w:hAnsi="&amp;quot" w:cs="Times New Roman"/>
                <w:color w:val="0C0C0C"/>
              </w:rPr>
            </w:pPr>
            <w:r w:rsidRPr="00715F69">
              <w:rPr>
                <w:rFonts w:ascii="&amp;quot" w:eastAsia="Times New Roman" w:hAnsi="&amp;quot" w:cs="Times New Roman"/>
                <w:color w:val="0C0C0C"/>
              </w:rPr>
              <w:t>Высота кабины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2" w:space="0" w:color="E2E2E2"/>
              <w:right w:val="single" w:sz="2" w:space="0" w:color="E2E2E2"/>
            </w:tcBorders>
            <w:shd w:val="clear" w:color="auto" w:fill="auto"/>
            <w:tcMar>
              <w:top w:w="54" w:type="dxa"/>
              <w:left w:w="161" w:type="dxa"/>
              <w:bottom w:w="54" w:type="dxa"/>
              <w:right w:w="161" w:type="dxa"/>
            </w:tcMar>
            <w:vAlign w:val="center"/>
            <w:hideMark/>
          </w:tcPr>
          <w:p w14:paraId="40893138" w14:textId="77777777" w:rsidR="00715F69" w:rsidRPr="00715F69" w:rsidRDefault="00715F69" w:rsidP="00715F69">
            <w:pPr>
              <w:spacing w:after="0" w:line="240" w:lineRule="auto"/>
              <w:rPr>
                <w:rFonts w:ascii="&amp;quot" w:eastAsia="Times New Roman" w:hAnsi="&amp;quot" w:cs="Times New Roman"/>
                <w:color w:val="0C0C0C"/>
              </w:rPr>
            </w:pPr>
            <w:r w:rsidRPr="00715F69">
              <w:rPr>
                <w:rFonts w:ascii="&amp;quot" w:eastAsia="Times New Roman" w:hAnsi="&amp;quot" w:cs="Times New Roman"/>
                <w:color w:val="0C0C0C"/>
              </w:rPr>
              <w:t>1150 мм</w:t>
            </w:r>
          </w:p>
        </w:tc>
      </w:tr>
      <w:tr w:rsidR="00715F69" w:rsidRPr="00715F69" w14:paraId="63BC3AE8" w14:textId="77777777" w:rsidTr="00715F69"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2" w:space="0" w:color="E2E2E2"/>
              <w:right w:val="single" w:sz="2" w:space="0" w:color="E2E2E2"/>
            </w:tcBorders>
            <w:shd w:val="clear" w:color="auto" w:fill="auto"/>
            <w:tcMar>
              <w:top w:w="54" w:type="dxa"/>
              <w:left w:w="161" w:type="dxa"/>
              <w:bottom w:w="54" w:type="dxa"/>
              <w:right w:w="161" w:type="dxa"/>
            </w:tcMar>
            <w:vAlign w:val="center"/>
            <w:hideMark/>
          </w:tcPr>
          <w:p w14:paraId="1CDB3C23" w14:textId="77777777" w:rsidR="00715F69" w:rsidRPr="00715F69" w:rsidRDefault="00715F69" w:rsidP="00715F69">
            <w:pPr>
              <w:spacing w:after="0" w:line="240" w:lineRule="auto"/>
              <w:rPr>
                <w:rFonts w:ascii="&amp;quot" w:eastAsia="Times New Roman" w:hAnsi="&amp;quot" w:cs="Times New Roman"/>
                <w:color w:val="0C0C0C"/>
              </w:rPr>
            </w:pPr>
            <w:r w:rsidRPr="00715F69">
              <w:rPr>
                <w:rFonts w:ascii="&amp;quot" w:eastAsia="Times New Roman" w:hAnsi="&amp;quot" w:cs="Times New Roman"/>
                <w:color w:val="0C0C0C"/>
              </w:rPr>
              <w:t>Вес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2" w:space="0" w:color="E2E2E2"/>
              <w:right w:val="single" w:sz="2" w:space="0" w:color="E2E2E2"/>
            </w:tcBorders>
            <w:shd w:val="clear" w:color="auto" w:fill="auto"/>
            <w:tcMar>
              <w:top w:w="54" w:type="dxa"/>
              <w:left w:w="161" w:type="dxa"/>
              <w:bottom w:w="54" w:type="dxa"/>
              <w:right w:w="161" w:type="dxa"/>
            </w:tcMar>
            <w:vAlign w:val="center"/>
            <w:hideMark/>
          </w:tcPr>
          <w:p w14:paraId="219ECA1B" w14:textId="77777777" w:rsidR="00715F69" w:rsidRPr="00715F69" w:rsidRDefault="00715F69" w:rsidP="00715F69">
            <w:pPr>
              <w:spacing w:after="0" w:line="240" w:lineRule="auto"/>
              <w:rPr>
                <w:rFonts w:ascii="&amp;quot" w:eastAsia="Times New Roman" w:hAnsi="&amp;quot" w:cs="Times New Roman"/>
                <w:color w:val="0C0C0C"/>
              </w:rPr>
            </w:pPr>
            <w:r w:rsidRPr="00715F69">
              <w:rPr>
                <w:rFonts w:ascii="&amp;quot" w:eastAsia="Times New Roman" w:hAnsi="&amp;quot" w:cs="Times New Roman"/>
                <w:color w:val="0C0C0C"/>
              </w:rPr>
              <w:t>95 кг</w:t>
            </w:r>
          </w:p>
        </w:tc>
      </w:tr>
      <w:tr w:rsidR="00715F69" w:rsidRPr="00715F69" w14:paraId="05F90F60" w14:textId="77777777" w:rsidTr="00715F69"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2" w:space="0" w:color="E2E2E2"/>
              <w:right w:val="single" w:sz="2" w:space="0" w:color="E2E2E2"/>
            </w:tcBorders>
            <w:shd w:val="clear" w:color="auto" w:fill="auto"/>
            <w:tcMar>
              <w:top w:w="54" w:type="dxa"/>
              <w:left w:w="161" w:type="dxa"/>
              <w:bottom w:w="54" w:type="dxa"/>
              <w:right w:w="161" w:type="dxa"/>
            </w:tcMar>
            <w:vAlign w:val="center"/>
            <w:hideMark/>
          </w:tcPr>
          <w:p w14:paraId="472CD2F6" w14:textId="77777777" w:rsidR="00715F69" w:rsidRPr="00715F69" w:rsidRDefault="00715F69" w:rsidP="00715F69">
            <w:pPr>
              <w:spacing w:after="0" w:line="240" w:lineRule="auto"/>
              <w:rPr>
                <w:rFonts w:ascii="&amp;quot" w:eastAsia="Times New Roman" w:hAnsi="&amp;quot" w:cs="Times New Roman"/>
                <w:color w:val="0C0C0C"/>
              </w:rPr>
            </w:pPr>
            <w:r w:rsidRPr="00715F69">
              <w:rPr>
                <w:rFonts w:ascii="&amp;quot" w:eastAsia="Times New Roman" w:hAnsi="&amp;quot" w:cs="Times New Roman"/>
                <w:color w:val="0C0C0C"/>
              </w:rPr>
              <w:t>Длина общая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2" w:space="0" w:color="E2E2E2"/>
              <w:right w:val="single" w:sz="2" w:space="0" w:color="E2E2E2"/>
            </w:tcBorders>
            <w:shd w:val="clear" w:color="auto" w:fill="auto"/>
            <w:tcMar>
              <w:top w:w="54" w:type="dxa"/>
              <w:left w:w="161" w:type="dxa"/>
              <w:bottom w:w="54" w:type="dxa"/>
              <w:right w:w="161" w:type="dxa"/>
            </w:tcMar>
            <w:vAlign w:val="center"/>
            <w:hideMark/>
          </w:tcPr>
          <w:p w14:paraId="1DA60ACD" w14:textId="77777777" w:rsidR="00715F69" w:rsidRPr="00715F69" w:rsidRDefault="00715F69" w:rsidP="00715F69">
            <w:pPr>
              <w:spacing w:after="0" w:line="240" w:lineRule="auto"/>
              <w:rPr>
                <w:rFonts w:ascii="&amp;quot" w:eastAsia="Times New Roman" w:hAnsi="&amp;quot" w:cs="Times New Roman"/>
                <w:color w:val="0C0C0C"/>
              </w:rPr>
            </w:pPr>
            <w:r w:rsidRPr="00715F69">
              <w:rPr>
                <w:rFonts w:ascii="&amp;quot" w:eastAsia="Times New Roman" w:hAnsi="&amp;quot" w:cs="Times New Roman"/>
                <w:color w:val="0C0C0C"/>
              </w:rPr>
              <w:t>3230 мм</w:t>
            </w:r>
          </w:p>
        </w:tc>
      </w:tr>
      <w:tr w:rsidR="00715F69" w:rsidRPr="00715F69" w14:paraId="28E34D33" w14:textId="77777777" w:rsidTr="00715F69"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2" w:space="0" w:color="E2E2E2"/>
              <w:right w:val="single" w:sz="2" w:space="0" w:color="E2E2E2"/>
            </w:tcBorders>
            <w:shd w:val="clear" w:color="auto" w:fill="auto"/>
            <w:tcMar>
              <w:top w:w="54" w:type="dxa"/>
              <w:left w:w="161" w:type="dxa"/>
              <w:bottom w:w="54" w:type="dxa"/>
              <w:right w:w="161" w:type="dxa"/>
            </w:tcMar>
            <w:vAlign w:val="center"/>
            <w:hideMark/>
          </w:tcPr>
          <w:p w14:paraId="3ECF927E" w14:textId="77777777" w:rsidR="00715F69" w:rsidRPr="00715F69" w:rsidRDefault="00715F69" w:rsidP="00715F69">
            <w:pPr>
              <w:spacing w:after="0" w:line="240" w:lineRule="auto"/>
              <w:rPr>
                <w:rFonts w:ascii="&amp;quot" w:eastAsia="Times New Roman" w:hAnsi="&amp;quot" w:cs="Times New Roman"/>
                <w:color w:val="0C0C0C"/>
              </w:rPr>
            </w:pPr>
            <w:r w:rsidRPr="00715F69">
              <w:rPr>
                <w:rFonts w:ascii="&amp;quot" w:eastAsia="Times New Roman" w:hAnsi="&amp;quot" w:cs="Times New Roman"/>
                <w:color w:val="0C0C0C"/>
              </w:rPr>
              <w:t>Длина кабины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2" w:space="0" w:color="E2E2E2"/>
              <w:right w:val="single" w:sz="2" w:space="0" w:color="E2E2E2"/>
            </w:tcBorders>
            <w:shd w:val="clear" w:color="auto" w:fill="auto"/>
            <w:tcMar>
              <w:top w:w="54" w:type="dxa"/>
              <w:left w:w="161" w:type="dxa"/>
              <w:bottom w:w="54" w:type="dxa"/>
              <w:right w:w="161" w:type="dxa"/>
            </w:tcMar>
            <w:vAlign w:val="center"/>
            <w:hideMark/>
          </w:tcPr>
          <w:p w14:paraId="3C33C397" w14:textId="77777777" w:rsidR="00715F69" w:rsidRPr="00715F69" w:rsidRDefault="00715F69" w:rsidP="00715F69">
            <w:pPr>
              <w:spacing w:after="0" w:line="240" w:lineRule="auto"/>
              <w:rPr>
                <w:rFonts w:ascii="&amp;quot" w:eastAsia="Times New Roman" w:hAnsi="&amp;quot" w:cs="Times New Roman"/>
                <w:color w:val="0C0C0C"/>
              </w:rPr>
            </w:pPr>
            <w:r w:rsidRPr="00715F69">
              <w:rPr>
                <w:rFonts w:ascii="&amp;quot" w:eastAsia="Times New Roman" w:hAnsi="&amp;quot" w:cs="Times New Roman"/>
                <w:color w:val="0C0C0C"/>
              </w:rPr>
              <w:t>2370 мм</w:t>
            </w:r>
          </w:p>
        </w:tc>
      </w:tr>
      <w:tr w:rsidR="00715F69" w:rsidRPr="00715F69" w14:paraId="224417EA" w14:textId="77777777" w:rsidTr="00715F69"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2" w:space="0" w:color="E2E2E2"/>
              <w:right w:val="single" w:sz="2" w:space="0" w:color="E2E2E2"/>
            </w:tcBorders>
            <w:shd w:val="clear" w:color="auto" w:fill="auto"/>
            <w:tcMar>
              <w:top w:w="54" w:type="dxa"/>
              <w:left w:w="161" w:type="dxa"/>
              <w:bottom w:w="54" w:type="dxa"/>
              <w:right w:w="161" w:type="dxa"/>
            </w:tcMar>
            <w:vAlign w:val="center"/>
            <w:hideMark/>
          </w:tcPr>
          <w:p w14:paraId="33157319" w14:textId="77777777" w:rsidR="00715F69" w:rsidRPr="00715F69" w:rsidRDefault="00715F69" w:rsidP="00715F69">
            <w:pPr>
              <w:spacing w:after="0" w:line="240" w:lineRule="auto"/>
              <w:rPr>
                <w:rFonts w:ascii="&amp;quot" w:eastAsia="Times New Roman" w:hAnsi="&amp;quot" w:cs="Times New Roman"/>
                <w:color w:val="0C0C0C"/>
              </w:rPr>
            </w:pPr>
            <w:r w:rsidRPr="00715F69">
              <w:rPr>
                <w:rFonts w:ascii="&amp;quot" w:eastAsia="Times New Roman" w:hAnsi="&amp;quot" w:cs="Times New Roman"/>
                <w:color w:val="0C0C0C"/>
              </w:rPr>
              <w:t>Грузоподъемность</w:t>
            </w:r>
          </w:p>
        </w:tc>
        <w:tc>
          <w:tcPr>
            <w:tcW w:w="0" w:type="auto"/>
            <w:tcBorders>
              <w:top w:val="single" w:sz="2" w:space="0" w:color="E2E2E2"/>
              <w:left w:val="single" w:sz="2" w:space="0" w:color="E2E2E2"/>
              <w:bottom w:val="single" w:sz="2" w:space="0" w:color="E2E2E2"/>
              <w:right w:val="single" w:sz="2" w:space="0" w:color="E2E2E2"/>
            </w:tcBorders>
            <w:shd w:val="clear" w:color="auto" w:fill="auto"/>
            <w:tcMar>
              <w:top w:w="54" w:type="dxa"/>
              <w:left w:w="161" w:type="dxa"/>
              <w:bottom w:w="54" w:type="dxa"/>
              <w:right w:w="161" w:type="dxa"/>
            </w:tcMar>
            <w:vAlign w:val="center"/>
            <w:hideMark/>
          </w:tcPr>
          <w:p w14:paraId="58ED4A31" w14:textId="77777777" w:rsidR="00715F69" w:rsidRPr="00715F69" w:rsidRDefault="00715F69" w:rsidP="00715F69">
            <w:pPr>
              <w:spacing w:after="0" w:line="240" w:lineRule="auto"/>
              <w:rPr>
                <w:rFonts w:ascii="&amp;quot" w:eastAsia="Times New Roman" w:hAnsi="&amp;quot" w:cs="Times New Roman"/>
                <w:color w:val="0C0C0C"/>
              </w:rPr>
            </w:pPr>
            <w:r w:rsidRPr="00715F69">
              <w:rPr>
                <w:rFonts w:ascii="&amp;quot" w:eastAsia="Times New Roman" w:hAnsi="&amp;quot" w:cs="Times New Roman"/>
                <w:color w:val="0C0C0C"/>
              </w:rPr>
              <w:t>250 (380) кг</w:t>
            </w:r>
          </w:p>
        </w:tc>
      </w:tr>
    </w:tbl>
    <w:p w14:paraId="295624E1" w14:textId="77777777" w:rsidR="00715F69" w:rsidRPr="00953429" w:rsidRDefault="00715F69" w:rsidP="00715F69">
      <w:pPr>
        <w:spacing w:after="180" w:line="300" w:lineRule="atLeast"/>
        <w:ind w:left="-60"/>
        <w:textAlignment w:val="baseline"/>
        <w:rPr>
          <w:rFonts w:ascii="&amp;quot" w:eastAsia="Times New Roman" w:hAnsi="&amp;quot" w:cs="Times New Roman"/>
          <w:color w:val="111111"/>
          <w:sz w:val="21"/>
          <w:szCs w:val="21"/>
        </w:rPr>
      </w:pPr>
    </w:p>
    <w:p w14:paraId="68D1A068" w14:textId="77777777" w:rsidR="00953429" w:rsidRDefault="00715F69" w:rsidP="00B02058">
      <w:pPr>
        <w:spacing w:after="180" w:line="300" w:lineRule="atLeast"/>
        <w:textAlignment w:val="baseline"/>
        <w:rPr>
          <w:rFonts w:ascii="Trebuchet MS" w:hAnsi="Trebuchet MS"/>
          <w:b/>
          <w:bCs/>
          <w:color w:val="111111"/>
          <w:sz w:val="27"/>
          <w:szCs w:val="27"/>
          <w:lang w:val="en-US"/>
        </w:rPr>
      </w:pPr>
      <w:r>
        <w:rPr>
          <w:rFonts w:ascii="Trebuchet MS" w:hAnsi="Trebuchet MS"/>
          <w:b/>
          <w:bCs/>
          <w:color w:val="111111"/>
          <w:sz w:val="27"/>
          <w:szCs w:val="27"/>
        </w:rPr>
        <w:t>Комплект поставки</w:t>
      </w:r>
    </w:p>
    <w:tbl>
      <w:tblPr>
        <w:tblW w:w="9819" w:type="dxa"/>
        <w:tblInd w:w="108" w:type="dxa"/>
        <w:tblLook w:val="04A0" w:firstRow="1" w:lastRow="0" w:firstColumn="1" w:lastColumn="0" w:noHBand="0" w:noVBand="1"/>
      </w:tblPr>
      <w:tblGrid>
        <w:gridCol w:w="5460"/>
        <w:gridCol w:w="1393"/>
        <w:gridCol w:w="1747"/>
        <w:gridCol w:w="1219"/>
      </w:tblGrid>
      <w:tr w:rsidR="0003375C" w:rsidRPr="0003375C" w14:paraId="7812E679" w14:textId="77777777" w:rsidTr="00D615D8">
        <w:trPr>
          <w:trHeight w:val="293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995C" w14:textId="77777777" w:rsidR="0003375C" w:rsidRPr="0003375C" w:rsidRDefault="0003375C" w:rsidP="00D615D8">
            <w:pPr>
              <w:spacing w:after="0" w:line="240" w:lineRule="auto"/>
              <w:ind w:left="19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Комплектация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47A0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Standart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7980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37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Luxe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FC11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37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Expidition</w:t>
            </w:r>
            <w:proofErr w:type="spellEnd"/>
          </w:p>
        </w:tc>
      </w:tr>
      <w:tr w:rsidR="0003375C" w:rsidRPr="0003375C" w14:paraId="65D4B31D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A90B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Усиленные </w:t>
            </w:r>
            <w:proofErr w:type="spellStart"/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металические</w:t>
            </w:r>
            <w:proofErr w:type="spellEnd"/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лыжи с коньком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D2DA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D674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F123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119ECF89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52DA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Уширители</w:t>
            </w:r>
            <w:proofErr w:type="spellEnd"/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лыж (ПНД)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D94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1C13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DF6A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7F9EEA30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6F13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Шаровое сцепное 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D722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2C22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0D0F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18D8AADF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294E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Амортизаторы с регулируемыми пружинами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3E2D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F799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8BB6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29AC97F2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A1D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Дополнительные пружины подвески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00DB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EA1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6B64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02F77B3D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F6BB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Рундук в носовой части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47AB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1587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D4E8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2657AA68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740E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Панорамное остекление крыши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23F4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4F56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6E49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0B5A0698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20FD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Тентовые двери кузова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4F25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11FD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DEB0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3375C" w:rsidRPr="0003375C" w14:paraId="05B47D25" w14:textId="77777777" w:rsidTr="00D615D8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A40D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Стеклопластиковые двери кузова с дополните</w:t>
            </w:r>
            <w:r w:rsidR="00861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</w:t>
            </w: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ьными внутренними замками и теплоизоляционной обшивкой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4E5B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C56A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2A80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6F74B57B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A5AB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Люк в полу для подледной рыбалки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77ED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7AAA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B51C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06BECC82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265F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Сиденья из </w:t>
            </w:r>
            <w:proofErr w:type="spellStart"/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экокожи</w:t>
            </w:r>
            <w:proofErr w:type="spellEnd"/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(наполнитель 2-х плотностей)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F0A3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8D3B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FF7B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56C634CB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AE4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Утепленная нижняя часть кузова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285A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D146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654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17082642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2864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Отделка </w:t>
            </w:r>
            <w:proofErr w:type="spellStart"/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шумо</w:t>
            </w:r>
            <w:proofErr w:type="spellEnd"/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вибро</w:t>
            </w:r>
            <w:proofErr w:type="spellEnd"/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-изоляционным материалом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333C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5365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3848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1B0DC2AF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6E72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Автономный от</w:t>
            </w:r>
            <w:r w:rsidR="009063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</w:t>
            </w:r>
            <w:r w:rsidR="00861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питель 5</w:t>
            </w: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КвТ (дизель)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D54B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7BD4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6F33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3AC70142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6E2A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Внутрисалонное</w:t>
            </w:r>
            <w:proofErr w:type="spellEnd"/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освещение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431B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5AC5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09FC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4AE05600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0C5A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 xml:space="preserve">Задний </w:t>
            </w:r>
            <w:proofErr w:type="spellStart"/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стопсигнал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CE8F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1325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726C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529509E5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23C1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АКБ 10А/h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7036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C44C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B0A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1E62A040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792C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Комплект подключения к электропитанию снегохода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64CE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E1D1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E47F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22763A96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EFF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Розетка прикуриватель 12V в салоне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0BDF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3EAF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7CCA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60216898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0DE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Дополнительный внешний багажник в кормовой части </w:t>
            </w:r>
            <w:r w:rsidR="00861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(100л</w:t>
            </w:r>
            <w:r w:rsidR="0086109A" w:rsidRPr="00861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8610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70кг)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5D37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D548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FDE0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5A48F17F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708C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Снегозадерживающий коврик на пол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A92F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79DE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14FC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4E583A" w:rsidRPr="0003375C" w14:paraId="375F5621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68D5" w14:textId="77777777" w:rsidR="004E583A" w:rsidRPr="0003375C" w:rsidRDefault="004E583A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Стояночный тент (чехол)</w:t>
            </w:r>
          </w:p>
        </w:tc>
        <w:tc>
          <w:tcPr>
            <w:tcW w:w="4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8919" w14:textId="77777777" w:rsidR="004E583A" w:rsidRPr="0003375C" w:rsidRDefault="004E583A" w:rsidP="004E5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Акционная позиция</w:t>
            </w:r>
          </w:p>
        </w:tc>
      </w:tr>
      <w:tr w:rsidR="0003375C" w:rsidRPr="0003375C" w14:paraId="027C0A39" w14:textId="77777777" w:rsidTr="00D615D8">
        <w:trPr>
          <w:trHeight w:val="2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5DB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Звуковой сигнал связи пассажир- водитель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828B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DC20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71FE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  <w:tr w:rsidR="0003375C" w:rsidRPr="0003375C" w14:paraId="50E31251" w14:textId="77777777" w:rsidTr="00D615D8">
        <w:trPr>
          <w:trHeight w:val="58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E43A" w14:textId="77777777" w:rsidR="0003375C" w:rsidRPr="0003375C" w:rsidRDefault="0003375C" w:rsidP="00033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Кнопка отключения электропитания автономного отопителя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75C5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B1F4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97A2" w14:textId="77777777" w:rsidR="0003375C" w:rsidRPr="0003375C" w:rsidRDefault="0003375C" w:rsidP="0003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37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+</w:t>
            </w:r>
          </w:p>
        </w:tc>
      </w:tr>
    </w:tbl>
    <w:p w14:paraId="32429FEB" w14:textId="77777777" w:rsidR="00715F69" w:rsidRPr="00B02058" w:rsidRDefault="00715F69" w:rsidP="00B02058">
      <w:pPr>
        <w:spacing w:after="180" w:line="300" w:lineRule="atLeast"/>
        <w:textAlignment w:val="baseline"/>
        <w:rPr>
          <w:rFonts w:ascii="&amp;quot" w:eastAsia="Times New Roman" w:hAnsi="&amp;quot" w:cs="Times New Roman"/>
          <w:color w:val="111111"/>
          <w:sz w:val="21"/>
          <w:szCs w:val="21"/>
        </w:rPr>
      </w:pPr>
    </w:p>
    <w:p w14:paraId="40FDC2D4" w14:textId="77777777" w:rsidR="004E583A" w:rsidRDefault="004E583A" w:rsidP="004E583A">
      <w:pPr>
        <w:pStyle w:val="2"/>
        <w:spacing w:before="313" w:beforeAutospacing="0" w:after="188" w:afterAutospacing="0" w:line="313" w:lineRule="atLeast"/>
        <w:textAlignment w:val="baseline"/>
        <w:rPr>
          <w:rFonts w:ascii="&amp;quot" w:hAnsi="&amp;quot"/>
          <w:color w:val="111111"/>
          <w:sz w:val="31"/>
          <w:szCs w:val="31"/>
        </w:rPr>
      </w:pPr>
      <w:r>
        <w:rPr>
          <w:rFonts w:ascii="&amp;quot" w:hAnsi="&amp;quot"/>
          <w:color w:val="111111"/>
          <w:sz w:val="31"/>
          <w:szCs w:val="31"/>
        </w:rPr>
        <w:t>Устройство и принцип работы</w:t>
      </w:r>
    </w:p>
    <w:p w14:paraId="62280B4A" w14:textId="77777777" w:rsidR="004E583A" w:rsidRDefault="004E583A" w:rsidP="004E583A">
      <w:pPr>
        <w:pStyle w:val="3"/>
        <w:spacing w:before="250" w:after="188" w:line="263" w:lineRule="atLeast"/>
        <w:textAlignment w:val="baseline"/>
        <w:rPr>
          <w:rFonts w:ascii="&amp;quot" w:hAnsi="&amp;quot"/>
          <w:color w:val="111111"/>
          <w:sz w:val="26"/>
          <w:szCs w:val="26"/>
        </w:rPr>
      </w:pPr>
      <w:r>
        <w:rPr>
          <w:rFonts w:ascii="&amp;quot" w:hAnsi="&amp;quot"/>
          <w:color w:val="111111"/>
          <w:sz w:val="26"/>
          <w:szCs w:val="26"/>
        </w:rPr>
        <w:t>Общие сведения</w:t>
      </w:r>
    </w:p>
    <w:p w14:paraId="354612A4" w14:textId="714AFA69" w:rsidR="004E583A" w:rsidRPr="006558D8" w:rsidRDefault="004E583A" w:rsidP="004E583A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 xml:space="preserve">Сани </w:t>
      </w:r>
      <w:r w:rsidR="006F3980" w:rsidRPr="006558D8">
        <w:rPr>
          <w:rFonts w:ascii="&amp;quot" w:hAnsi="&amp;quot"/>
          <w:color w:val="111111"/>
          <w:sz w:val="22"/>
          <w:szCs w:val="22"/>
        </w:rPr>
        <w:t>состоят из</w:t>
      </w:r>
      <w:r w:rsidRPr="006558D8">
        <w:rPr>
          <w:rFonts w:ascii="&amp;quot" w:hAnsi="&amp;quot"/>
          <w:color w:val="111111"/>
          <w:sz w:val="22"/>
          <w:szCs w:val="22"/>
        </w:rPr>
        <w:t xml:space="preserve"> следующих основных узлов: лыжи с накладками, опорные рычаги подвески, амортизаторы (возможна установка дополнительных пружин), основание подвески, дышло, </w:t>
      </w:r>
      <w:r w:rsidR="00906342" w:rsidRPr="006558D8">
        <w:rPr>
          <w:rFonts w:ascii="&amp;quot" w:hAnsi="&amp;quot"/>
          <w:color w:val="111111"/>
          <w:sz w:val="22"/>
          <w:szCs w:val="22"/>
        </w:rPr>
        <w:t xml:space="preserve">нижняя часть кузова, средняя часть кузова, верхняя часть кузова, дополнительный комплект электрооборудования, дополнительный </w:t>
      </w:r>
      <w:r w:rsidR="006F3980" w:rsidRPr="006558D8">
        <w:rPr>
          <w:rFonts w:ascii="&amp;quot" w:hAnsi="&amp;quot"/>
          <w:color w:val="111111"/>
          <w:sz w:val="22"/>
          <w:szCs w:val="22"/>
        </w:rPr>
        <w:t>дизельный отопитель, дополнительный</w:t>
      </w:r>
      <w:r w:rsidR="00906342" w:rsidRPr="006558D8">
        <w:rPr>
          <w:rFonts w:ascii="&amp;quot" w:hAnsi="&amp;quot"/>
          <w:color w:val="111111"/>
          <w:sz w:val="22"/>
          <w:szCs w:val="22"/>
        </w:rPr>
        <w:t xml:space="preserve"> внешний багажник</w:t>
      </w:r>
      <w:r w:rsidRPr="006558D8">
        <w:rPr>
          <w:rFonts w:ascii="&amp;quot" w:hAnsi="&amp;quot"/>
          <w:color w:val="111111"/>
          <w:sz w:val="22"/>
          <w:szCs w:val="22"/>
        </w:rPr>
        <w:t>.</w:t>
      </w:r>
    </w:p>
    <w:p w14:paraId="5C45E19D" w14:textId="77777777" w:rsidR="004E583A" w:rsidRPr="006558D8" w:rsidRDefault="004E583A" w:rsidP="004E583A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>Для обеспечения длительного срока службы защитного покрытия рекомендуется:</w:t>
      </w:r>
    </w:p>
    <w:p w14:paraId="7FED1B2C" w14:textId="77777777" w:rsidR="004E583A" w:rsidRPr="006558D8" w:rsidRDefault="004E583A" w:rsidP="004E583A">
      <w:pPr>
        <w:numPr>
          <w:ilvl w:val="0"/>
          <w:numId w:val="4"/>
        </w:numPr>
        <w:spacing w:after="63" w:line="250" w:lineRule="atLeast"/>
        <w:ind w:left="251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 xml:space="preserve">при эксплуатации </w:t>
      </w:r>
      <w:r w:rsidR="007A16E1" w:rsidRPr="006558D8">
        <w:rPr>
          <w:rFonts w:ascii="&amp;quot" w:hAnsi="&amp;quot"/>
          <w:color w:val="111111"/>
        </w:rPr>
        <w:t>саней</w:t>
      </w:r>
      <w:r w:rsidRPr="006558D8">
        <w:rPr>
          <w:rFonts w:ascii="&amp;quot" w:hAnsi="&amp;quot"/>
          <w:color w:val="111111"/>
        </w:rPr>
        <w:t xml:space="preserve"> в зимний период </w:t>
      </w:r>
      <w:r w:rsidR="007A16E1" w:rsidRPr="006558D8">
        <w:rPr>
          <w:rFonts w:ascii="&amp;quot" w:hAnsi="&amp;quot"/>
          <w:color w:val="111111"/>
        </w:rPr>
        <w:t>следует перед каждым выездом аккуратно, не применяя лишних усилий, плавно открыть двери и внимательно осмотреть уплотнители на предмет износа, и сбора льда и снега. При необходимости заменить.</w:t>
      </w:r>
    </w:p>
    <w:p w14:paraId="463870B4" w14:textId="3B5BAA67" w:rsidR="004E583A" w:rsidRDefault="004E583A" w:rsidP="004E583A">
      <w:pPr>
        <w:numPr>
          <w:ilvl w:val="0"/>
          <w:numId w:val="4"/>
        </w:numPr>
        <w:spacing w:after="63" w:line="250" w:lineRule="atLeast"/>
        <w:ind w:left="251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 xml:space="preserve">после каждой поездки, до высыхания грязи, </w:t>
      </w:r>
      <w:r w:rsidR="007A16E1" w:rsidRPr="006558D8">
        <w:rPr>
          <w:rFonts w:ascii="&amp;quot" w:hAnsi="&amp;quot"/>
          <w:color w:val="111111"/>
        </w:rPr>
        <w:t>сани очистить от снега и льда, убедится в отключении электропитания, и надеть на сани стояночный чехол</w:t>
      </w:r>
    </w:p>
    <w:p w14:paraId="5C957436" w14:textId="53F53938" w:rsidR="00AD0EBC" w:rsidRDefault="00AD0EBC" w:rsidP="009A4ABD">
      <w:pPr>
        <w:numPr>
          <w:ilvl w:val="0"/>
          <w:numId w:val="4"/>
        </w:numPr>
        <w:spacing w:after="63" w:line="250" w:lineRule="atLeast"/>
        <w:ind w:left="251"/>
        <w:textAlignment w:val="baseline"/>
        <w:rPr>
          <w:rFonts w:ascii="&amp;quot" w:hAnsi="&amp;quot"/>
          <w:color w:val="111111"/>
        </w:rPr>
      </w:pPr>
      <w:r>
        <w:rPr>
          <w:rFonts w:ascii="&amp;quot" w:hAnsi="&amp;quot"/>
          <w:color w:val="111111"/>
        </w:rPr>
        <w:t>в летний период, по возможности исключить попадания осадков и прямых солнечных лучей на сани.</w:t>
      </w:r>
    </w:p>
    <w:p w14:paraId="01A0FE5A" w14:textId="40B7B803" w:rsidR="009A4ABD" w:rsidRPr="009A4ABD" w:rsidRDefault="009A4ABD" w:rsidP="009A4ABD">
      <w:pPr>
        <w:numPr>
          <w:ilvl w:val="0"/>
          <w:numId w:val="4"/>
        </w:numPr>
        <w:spacing w:after="63" w:line="250" w:lineRule="atLeast"/>
        <w:ind w:left="251"/>
        <w:textAlignment w:val="baseline"/>
        <w:rPr>
          <w:rFonts w:ascii="&amp;quot" w:hAnsi="&amp;quot"/>
          <w:color w:val="111111"/>
        </w:rPr>
      </w:pPr>
      <w:r>
        <w:rPr>
          <w:rFonts w:ascii="&amp;quot" w:hAnsi="&amp;quot"/>
          <w:color w:val="111111"/>
        </w:rPr>
        <w:t>использовать для протирания кузова только влажную губку либо специальные вискозные полотенца. Не использовать силу, не тереть покрытие.</w:t>
      </w:r>
    </w:p>
    <w:p w14:paraId="7E487DD5" w14:textId="77777777" w:rsidR="004E583A" w:rsidRDefault="007A16E1" w:rsidP="004E583A">
      <w:pPr>
        <w:pStyle w:val="3"/>
        <w:spacing w:before="250" w:after="188" w:line="263" w:lineRule="atLeast"/>
        <w:textAlignment w:val="baseline"/>
        <w:rPr>
          <w:rFonts w:ascii="&amp;quot" w:hAnsi="&amp;quot"/>
          <w:color w:val="111111"/>
          <w:sz w:val="26"/>
          <w:szCs w:val="26"/>
        </w:rPr>
      </w:pPr>
      <w:r>
        <w:rPr>
          <w:rFonts w:ascii="&amp;quot" w:hAnsi="&amp;quot"/>
          <w:color w:val="111111"/>
          <w:sz w:val="26"/>
          <w:szCs w:val="26"/>
        </w:rPr>
        <w:t>Подвеска</w:t>
      </w:r>
    </w:p>
    <w:p w14:paraId="3E10496B" w14:textId="02B5F05B" w:rsidR="004E583A" w:rsidRPr="006558D8" w:rsidRDefault="007A16E1" w:rsidP="004E583A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 xml:space="preserve">Подвеска саней </w:t>
      </w:r>
      <w:r w:rsidRPr="006558D8">
        <w:rPr>
          <w:rFonts w:ascii="&amp;quot" w:hAnsi="&amp;quot"/>
          <w:color w:val="111111"/>
          <w:sz w:val="22"/>
          <w:szCs w:val="22"/>
          <w:lang w:val="en-US"/>
        </w:rPr>
        <w:t>snowcruiser</w:t>
      </w:r>
      <w:r w:rsidRPr="006558D8">
        <w:rPr>
          <w:rFonts w:ascii="&amp;quot" w:hAnsi="&amp;quot"/>
          <w:color w:val="111111"/>
          <w:sz w:val="22"/>
          <w:szCs w:val="22"/>
        </w:rPr>
        <w:t xml:space="preserve"> состоит из четырех основных частей. Лыжи с накладками из </w:t>
      </w:r>
      <w:r w:rsidR="009A4ABD">
        <w:rPr>
          <w:rFonts w:ascii="&amp;quot" w:hAnsi="&amp;quot"/>
          <w:color w:val="111111"/>
          <w:sz w:val="22"/>
          <w:szCs w:val="22"/>
        </w:rPr>
        <w:t>ПНД</w:t>
      </w:r>
      <w:r w:rsidRPr="006558D8">
        <w:rPr>
          <w:rFonts w:ascii="&amp;quot" w:hAnsi="&amp;quot"/>
          <w:color w:val="111111"/>
          <w:sz w:val="22"/>
          <w:szCs w:val="22"/>
        </w:rPr>
        <w:t xml:space="preserve">, опорные рычаги с комплектом регулируемых амортизаторов (пружин), основание </w:t>
      </w:r>
      <w:r w:rsidR="009A4ABD" w:rsidRPr="006558D8">
        <w:rPr>
          <w:rFonts w:ascii="&amp;quot" w:hAnsi="&amp;quot"/>
          <w:color w:val="111111"/>
          <w:sz w:val="22"/>
          <w:szCs w:val="22"/>
        </w:rPr>
        <w:t>подвески, дышла</w:t>
      </w:r>
      <w:r w:rsidRPr="006558D8">
        <w:rPr>
          <w:rFonts w:ascii="&amp;quot" w:hAnsi="&amp;quot"/>
          <w:color w:val="111111"/>
          <w:sz w:val="22"/>
          <w:szCs w:val="22"/>
        </w:rPr>
        <w:t xml:space="preserve">.  </w:t>
      </w:r>
      <w:r w:rsidR="004E583A" w:rsidRPr="006558D8">
        <w:rPr>
          <w:rFonts w:ascii="&amp;quot" w:hAnsi="&amp;quot"/>
          <w:color w:val="111111"/>
          <w:sz w:val="22"/>
          <w:szCs w:val="22"/>
        </w:rPr>
        <w:t>Основание</w:t>
      </w:r>
      <w:r w:rsidRPr="006558D8">
        <w:rPr>
          <w:rFonts w:ascii="&amp;quot" w:hAnsi="&amp;quot"/>
          <w:color w:val="111111"/>
          <w:sz w:val="22"/>
          <w:szCs w:val="22"/>
        </w:rPr>
        <w:t>м</w:t>
      </w:r>
      <w:r w:rsidR="009A4ABD">
        <w:rPr>
          <w:rFonts w:ascii="&amp;quot" w:hAnsi="&amp;quot"/>
          <w:color w:val="111111"/>
          <w:sz w:val="22"/>
          <w:szCs w:val="22"/>
        </w:rPr>
        <w:t xml:space="preserve"> </w:t>
      </w:r>
      <w:r w:rsidR="009A4ABD" w:rsidRPr="006558D8">
        <w:rPr>
          <w:rFonts w:ascii="&amp;quot" w:hAnsi="&amp;quot"/>
          <w:color w:val="111111"/>
          <w:sz w:val="22"/>
          <w:szCs w:val="22"/>
        </w:rPr>
        <w:t>подвески является</w:t>
      </w:r>
      <w:r w:rsidR="004E583A" w:rsidRPr="006558D8">
        <w:rPr>
          <w:rFonts w:ascii="&amp;quot" w:hAnsi="&amp;quot"/>
          <w:color w:val="111111"/>
          <w:sz w:val="22"/>
          <w:szCs w:val="22"/>
        </w:rPr>
        <w:t xml:space="preserve"> сварная рама из гнутых металлических </w:t>
      </w:r>
      <w:r w:rsidRPr="006558D8">
        <w:rPr>
          <w:rFonts w:ascii="&amp;quot" w:hAnsi="&amp;quot"/>
          <w:color w:val="111111"/>
          <w:sz w:val="22"/>
          <w:szCs w:val="22"/>
        </w:rPr>
        <w:t>труб</w:t>
      </w:r>
      <w:r w:rsidR="004E583A" w:rsidRPr="006558D8">
        <w:rPr>
          <w:rFonts w:ascii="&amp;quot" w:hAnsi="&amp;quot"/>
          <w:color w:val="111111"/>
          <w:sz w:val="22"/>
          <w:szCs w:val="22"/>
        </w:rPr>
        <w:t xml:space="preserve">, состоящая из лонжеронов и поперечин. На переднем фартуке </w:t>
      </w:r>
      <w:r w:rsidRPr="006558D8">
        <w:rPr>
          <w:rFonts w:ascii="&amp;quot" w:hAnsi="&amp;quot"/>
          <w:color w:val="111111"/>
          <w:sz w:val="22"/>
          <w:szCs w:val="22"/>
        </w:rPr>
        <w:t>основания</w:t>
      </w:r>
      <w:r w:rsidR="004E583A" w:rsidRPr="006558D8">
        <w:rPr>
          <w:rFonts w:ascii="&amp;quot" w:hAnsi="&amp;quot"/>
          <w:color w:val="111111"/>
          <w:sz w:val="22"/>
          <w:szCs w:val="22"/>
        </w:rPr>
        <w:t xml:space="preserve"> установлены фикса</w:t>
      </w:r>
      <w:r w:rsidRPr="006558D8">
        <w:rPr>
          <w:rFonts w:ascii="&amp;quot" w:hAnsi="&amp;quot"/>
          <w:color w:val="111111"/>
          <w:sz w:val="22"/>
          <w:szCs w:val="22"/>
        </w:rPr>
        <w:t>торы дышла</w:t>
      </w:r>
      <w:r w:rsidR="004E583A" w:rsidRPr="006558D8">
        <w:rPr>
          <w:rFonts w:ascii="&amp;quot" w:hAnsi="&amp;quot"/>
          <w:color w:val="111111"/>
          <w:sz w:val="22"/>
          <w:szCs w:val="22"/>
        </w:rPr>
        <w:t>.</w:t>
      </w:r>
      <w:r w:rsidRPr="006558D8">
        <w:rPr>
          <w:rFonts w:ascii="&amp;quot" w:hAnsi="&amp;quot"/>
          <w:color w:val="111111"/>
          <w:sz w:val="22"/>
          <w:szCs w:val="22"/>
        </w:rPr>
        <w:t xml:space="preserve"> Поскольку дышло складное, есть возможность </w:t>
      </w:r>
      <w:r w:rsidR="009A4ABD">
        <w:rPr>
          <w:rFonts w:ascii="&amp;quot" w:hAnsi="&amp;quot"/>
          <w:color w:val="111111"/>
          <w:sz w:val="22"/>
          <w:szCs w:val="22"/>
        </w:rPr>
        <w:t>от</w:t>
      </w:r>
      <w:r w:rsidR="00F46816" w:rsidRPr="006558D8">
        <w:rPr>
          <w:rFonts w:ascii="&amp;quot" w:hAnsi="&amp;quot"/>
          <w:color w:val="111111"/>
          <w:sz w:val="22"/>
          <w:szCs w:val="22"/>
        </w:rPr>
        <w:t xml:space="preserve">крутить болты и задвинуть его до нижней части кузова. </w:t>
      </w:r>
    </w:p>
    <w:p w14:paraId="11DD5D39" w14:textId="3F4F7EE3" w:rsidR="004E583A" w:rsidRPr="006558D8" w:rsidRDefault="00F46816" w:rsidP="004E583A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>Для хранения саней на стоянке нужно использовать подпоры под передне</w:t>
      </w:r>
      <w:r w:rsidRPr="006558D8">
        <w:rPr>
          <w:rFonts w:ascii="&amp;quot" w:hAnsi="&amp;quot" w:hint="eastAsia"/>
          <w:color w:val="111111"/>
          <w:sz w:val="22"/>
          <w:szCs w:val="22"/>
        </w:rPr>
        <w:t>е</w:t>
      </w:r>
      <w:r w:rsidRPr="006558D8">
        <w:rPr>
          <w:rFonts w:ascii="&amp;quot" w:hAnsi="&amp;quot"/>
          <w:color w:val="111111"/>
          <w:sz w:val="22"/>
          <w:szCs w:val="22"/>
        </w:rPr>
        <w:t xml:space="preserve"> основание подвески и под его заднюю часть. Центр тяжести саней расположен на 10 см. впереди опоры амортизаторов. Это увеличивает в</w:t>
      </w:r>
      <w:r w:rsidR="009A4ABD">
        <w:rPr>
          <w:rFonts w:ascii="&amp;quot" w:hAnsi="&amp;quot"/>
          <w:color w:val="111111"/>
          <w:sz w:val="22"/>
          <w:szCs w:val="22"/>
        </w:rPr>
        <w:t>ероятность</w:t>
      </w:r>
      <w:r w:rsidRPr="006558D8">
        <w:rPr>
          <w:rFonts w:ascii="&amp;quot" w:hAnsi="&amp;quot"/>
          <w:color w:val="111111"/>
          <w:sz w:val="22"/>
          <w:szCs w:val="22"/>
        </w:rPr>
        <w:t xml:space="preserve"> опрокидывания саней </w:t>
      </w:r>
      <w:r w:rsidR="009A4ABD" w:rsidRPr="006558D8">
        <w:rPr>
          <w:rFonts w:ascii="&amp;quot" w:hAnsi="&amp;quot"/>
          <w:color w:val="111111"/>
          <w:sz w:val="22"/>
          <w:szCs w:val="22"/>
        </w:rPr>
        <w:t>назад при</w:t>
      </w:r>
      <w:r w:rsidRPr="006558D8">
        <w:rPr>
          <w:rFonts w:ascii="&amp;quot" w:hAnsi="&amp;quot"/>
          <w:color w:val="111111"/>
          <w:sz w:val="22"/>
          <w:szCs w:val="22"/>
        </w:rPr>
        <w:t xml:space="preserve"> нахождении людей или грузов на задней части кузова без подпоров или при расцепке </w:t>
      </w:r>
      <w:r w:rsidR="009A4ABD">
        <w:rPr>
          <w:rFonts w:ascii="&amp;quot" w:hAnsi="&amp;quot"/>
          <w:color w:val="111111"/>
          <w:sz w:val="22"/>
          <w:szCs w:val="22"/>
        </w:rPr>
        <w:t>со</w:t>
      </w:r>
      <w:r w:rsidRPr="006558D8">
        <w:rPr>
          <w:rFonts w:ascii="&amp;quot" w:hAnsi="&amp;quot"/>
          <w:color w:val="111111"/>
          <w:sz w:val="22"/>
          <w:szCs w:val="22"/>
        </w:rPr>
        <w:t xml:space="preserve"> снегоход</w:t>
      </w:r>
      <w:r w:rsidR="009A4ABD">
        <w:rPr>
          <w:rFonts w:ascii="&amp;quot" w:hAnsi="&amp;quot"/>
          <w:color w:val="111111"/>
          <w:sz w:val="22"/>
          <w:szCs w:val="22"/>
        </w:rPr>
        <w:t>ом</w:t>
      </w:r>
      <w:r w:rsidRPr="006558D8">
        <w:rPr>
          <w:rFonts w:ascii="&amp;quot" w:hAnsi="&amp;quot"/>
          <w:color w:val="111111"/>
          <w:sz w:val="22"/>
          <w:szCs w:val="22"/>
        </w:rPr>
        <w:t xml:space="preserve">. </w:t>
      </w:r>
    </w:p>
    <w:p w14:paraId="744E14E4" w14:textId="77777777" w:rsidR="00F46816" w:rsidRPr="006558D8" w:rsidRDefault="004E583A" w:rsidP="004E583A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 xml:space="preserve">Для удобства обслуживания </w:t>
      </w:r>
      <w:r w:rsidR="00F46816" w:rsidRPr="006558D8">
        <w:rPr>
          <w:rFonts w:ascii="&amp;quot" w:hAnsi="&amp;quot"/>
          <w:color w:val="111111"/>
          <w:sz w:val="22"/>
          <w:szCs w:val="22"/>
        </w:rPr>
        <w:t xml:space="preserve">все части подвески соединены болтовыми соединениями с использованием шайб и </w:t>
      </w:r>
      <w:proofErr w:type="spellStart"/>
      <w:r w:rsidR="00F46816" w:rsidRPr="006558D8">
        <w:rPr>
          <w:rFonts w:ascii="&amp;quot" w:hAnsi="&amp;quot"/>
          <w:color w:val="111111"/>
          <w:sz w:val="22"/>
          <w:szCs w:val="22"/>
        </w:rPr>
        <w:t>самоконтрящихся</w:t>
      </w:r>
      <w:proofErr w:type="spellEnd"/>
      <w:r w:rsidR="00F46816" w:rsidRPr="006558D8">
        <w:rPr>
          <w:rFonts w:ascii="&amp;quot" w:hAnsi="&amp;quot"/>
          <w:color w:val="111111"/>
          <w:sz w:val="22"/>
          <w:szCs w:val="22"/>
        </w:rPr>
        <w:t xml:space="preserve"> гаек.  </w:t>
      </w:r>
    </w:p>
    <w:p w14:paraId="72847014" w14:textId="24FA50AB" w:rsidR="004E583A" w:rsidRPr="006558D8" w:rsidRDefault="00F46816" w:rsidP="004E583A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 xml:space="preserve">Конструкция подвески является </w:t>
      </w:r>
      <w:r w:rsidR="009A4ABD">
        <w:rPr>
          <w:rFonts w:ascii="&amp;quot" w:hAnsi="&amp;quot"/>
          <w:color w:val="111111"/>
          <w:sz w:val="22"/>
          <w:szCs w:val="22"/>
        </w:rPr>
        <w:t>запатентованно</w:t>
      </w:r>
      <w:r w:rsidR="009A4ABD">
        <w:rPr>
          <w:rFonts w:ascii="&amp;quot" w:hAnsi="&amp;quot" w:hint="eastAsia"/>
          <w:color w:val="111111"/>
          <w:sz w:val="22"/>
          <w:szCs w:val="22"/>
        </w:rPr>
        <w:t>й</w:t>
      </w:r>
      <w:r w:rsidR="009A4ABD">
        <w:rPr>
          <w:rFonts w:ascii="&amp;quot" w:hAnsi="&amp;quot"/>
          <w:color w:val="111111"/>
          <w:sz w:val="22"/>
          <w:szCs w:val="22"/>
        </w:rPr>
        <w:t xml:space="preserve"> </w:t>
      </w:r>
      <w:r w:rsidRPr="006558D8">
        <w:rPr>
          <w:rFonts w:ascii="&amp;quot" w:hAnsi="&amp;quot"/>
          <w:color w:val="111111"/>
          <w:sz w:val="22"/>
          <w:szCs w:val="22"/>
        </w:rPr>
        <w:t>интеллектуально</w:t>
      </w:r>
      <w:r w:rsidRPr="006558D8">
        <w:rPr>
          <w:rFonts w:ascii="&amp;quot" w:hAnsi="&amp;quot" w:hint="eastAsia"/>
          <w:color w:val="111111"/>
          <w:sz w:val="22"/>
          <w:szCs w:val="22"/>
        </w:rPr>
        <w:t>й</w:t>
      </w:r>
      <w:r w:rsidRPr="006558D8">
        <w:rPr>
          <w:rFonts w:ascii="&amp;quot" w:hAnsi="&amp;quot"/>
          <w:color w:val="111111"/>
          <w:sz w:val="22"/>
          <w:szCs w:val="22"/>
        </w:rPr>
        <w:t xml:space="preserve"> собственностью производителя.</w:t>
      </w:r>
    </w:p>
    <w:p w14:paraId="5DCC95D7" w14:textId="77777777" w:rsidR="004E583A" w:rsidRDefault="004E583A" w:rsidP="004E583A">
      <w:pPr>
        <w:pStyle w:val="3"/>
        <w:spacing w:before="250" w:after="188" w:line="263" w:lineRule="atLeast"/>
        <w:textAlignment w:val="baseline"/>
        <w:rPr>
          <w:rFonts w:ascii="&amp;quot" w:hAnsi="&amp;quot"/>
          <w:color w:val="111111"/>
          <w:sz w:val="26"/>
          <w:szCs w:val="26"/>
        </w:rPr>
      </w:pPr>
      <w:r>
        <w:rPr>
          <w:rFonts w:ascii="&amp;quot" w:hAnsi="&amp;quot"/>
          <w:color w:val="111111"/>
          <w:sz w:val="26"/>
          <w:szCs w:val="26"/>
        </w:rPr>
        <w:t>Дышло</w:t>
      </w:r>
    </w:p>
    <w:p w14:paraId="0C9D4C93" w14:textId="798D218D" w:rsidR="004E583A" w:rsidRPr="006558D8" w:rsidRDefault="004E583A" w:rsidP="004E583A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 xml:space="preserve">Дышло сварное, в передней части находятся отверстия для крепления замкового устройства или кронштейна замкового устройства. </w:t>
      </w:r>
      <w:r w:rsidR="00F46816" w:rsidRPr="006558D8">
        <w:rPr>
          <w:rFonts w:ascii="&amp;quot" w:hAnsi="&amp;quot"/>
          <w:color w:val="111111"/>
          <w:sz w:val="22"/>
          <w:szCs w:val="22"/>
        </w:rPr>
        <w:t xml:space="preserve">Дышло </w:t>
      </w:r>
      <w:r w:rsidR="006262E9" w:rsidRPr="006558D8">
        <w:rPr>
          <w:rFonts w:ascii="&amp;quot" w:hAnsi="&amp;quot"/>
          <w:color w:val="111111"/>
          <w:sz w:val="22"/>
          <w:szCs w:val="22"/>
        </w:rPr>
        <w:t xml:space="preserve">полностью съемное, а также регулируемое по длине при помощи болтового соединения и крепится к передней части основания подвески. </w:t>
      </w:r>
      <w:r w:rsidR="009A4ABD">
        <w:rPr>
          <w:rFonts w:ascii="&amp;quot" w:hAnsi="&amp;quot"/>
          <w:color w:val="111111"/>
          <w:sz w:val="22"/>
          <w:szCs w:val="22"/>
        </w:rPr>
        <w:t xml:space="preserve">Обращаем внимание, </w:t>
      </w:r>
      <w:r w:rsidR="009A4ABD">
        <w:rPr>
          <w:rFonts w:ascii="&amp;quot" w:hAnsi="&amp;quot"/>
          <w:color w:val="111111"/>
          <w:sz w:val="22"/>
          <w:szCs w:val="22"/>
        </w:rPr>
        <w:lastRenderedPageBreak/>
        <w:t>что для обеспечения максимальной безопасности нужно использовать два болтовых крепления</w:t>
      </w:r>
      <w:r w:rsidR="00F910E7">
        <w:rPr>
          <w:rFonts w:ascii="&amp;quot" w:hAnsi="&amp;quot"/>
          <w:color w:val="111111"/>
          <w:sz w:val="22"/>
          <w:szCs w:val="22"/>
        </w:rPr>
        <w:t>. Весь необходимый крепеж производитель предоставляет с комплектом поставки.</w:t>
      </w:r>
    </w:p>
    <w:p w14:paraId="098F535C" w14:textId="77777777" w:rsidR="004E583A" w:rsidRPr="00992783" w:rsidRDefault="004E583A" w:rsidP="004E583A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sz w:val="22"/>
          <w:szCs w:val="22"/>
        </w:rPr>
      </w:pPr>
      <w:r w:rsidRPr="00992783">
        <w:rPr>
          <w:rFonts w:ascii="&amp;quot" w:hAnsi="&amp;quot"/>
          <w:sz w:val="22"/>
          <w:szCs w:val="22"/>
        </w:rPr>
        <w:t xml:space="preserve">На дышле закреплены предохранительные </w:t>
      </w:r>
      <w:proofErr w:type="gramStart"/>
      <w:r w:rsidRPr="00992783">
        <w:rPr>
          <w:rFonts w:ascii="&amp;quot" w:hAnsi="&amp;quot"/>
          <w:sz w:val="22"/>
          <w:szCs w:val="22"/>
        </w:rPr>
        <w:t>цепи.</w:t>
      </w:r>
      <w:r w:rsidR="00324136" w:rsidRPr="00992783">
        <w:rPr>
          <w:rFonts w:ascii="&amp;quot" w:hAnsi="&amp;quot"/>
          <w:sz w:val="22"/>
          <w:szCs w:val="22"/>
        </w:rPr>
        <w:t>*</w:t>
      </w:r>
      <w:proofErr w:type="gramEnd"/>
    </w:p>
    <w:p w14:paraId="5A7DAD7D" w14:textId="77777777" w:rsidR="004E583A" w:rsidRDefault="004E583A" w:rsidP="004E583A">
      <w:pPr>
        <w:pStyle w:val="3"/>
        <w:spacing w:before="250" w:after="188" w:line="263" w:lineRule="atLeast"/>
        <w:textAlignment w:val="baseline"/>
        <w:rPr>
          <w:rFonts w:ascii="&amp;quot" w:hAnsi="&amp;quot"/>
          <w:color w:val="111111"/>
          <w:sz w:val="26"/>
          <w:szCs w:val="26"/>
        </w:rPr>
      </w:pPr>
      <w:r>
        <w:rPr>
          <w:rFonts w:ascii="&amp;quot" w:hAnsi="&amp;quot"/>
          <w:color w:val="111111"/>
          <w:sz w:val="26"/>
          <w:szCs w:val="26"/>
        </w:rPr>
        <w:t>Сцепная головка</w:t>
      </w:r>
    </w:p>
    <w:p w14:paraId="22756FAD" w14:textId="4589E4E2" w:rsidR="004E583A" w:rsidRPr="006558D8" w:rsidRDefault="004E583A" w:rsidP="004E583A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 xml:space="preserve">Сцепная головка, соответствующая требованиям </w:t>
      </w:r>
      <w:proofErr w:type="spellStart"/>
      <w:r w:rsidRPr="006558D8">
        <w:rPr>
          <w:rFonts w:ascii="&amp;quot" w:hAnsi="&amp;quot"/>
          <w:color w:val="111111"/>
          <w:sz w:val="22"/>
          <w:szCs w:val="22"/>
        </w:rPr>
        <w:t>ТРоБКТС</w:t>
      </w:r>
      <w:proofErr w:type="spellEnd"/>
      <w:r w:rsidRPr="006558D8">
        <w:rPr>
          <w:rFonts w:ascii="&amp;quot" w:hAnsi="&amp;quot"/>
          <w:color w:val="111111"/>
          <w:sz w:val="22"/>
          <w:szCs w:val="22"/>
        </w:rPr>
        <w:t xml:space="preserve">, предназначена для соединения </w:t>
      </w:r>
      <w:r w:rsidR="006262E9" w:rsidRPr="006558D8">
        <w:rPr>
          <w:rFonts w:ascii="&amp;quot" w:hAnsi="&amp;quot"/>
          <w:color w:val="111111"/>
          <w:sz w:val="22"/>
          <w:szCs w:val="22"/>
        </w:rPr>
        <w:t>саней</w:t>
      </w:r>
      <w:r w:rsidRPr="006558D8">
        <w:rPr>
          <w:rFonts w:ascii="&amp;quot" w:hAnsi="&amp;quot"/>
          <w:color w:val="111111"/>
          <w:sz w:val="22"/>
          <w:szCs w:val="22"/>
        </w:rPr>
        <w:t xml:space="preserve"> с буксирной шаровой опорой сцепного устройства </w:t>
      </w:r>
      <w:r w:rsidR="006262E9" w:rsidRPr="006558D8">
        <w:rPr>
          <w:rFonts w:ascii="&amp;quot" w:hAnsi="&amp;quot"/>
          <w:color w:val="111111"/>
          <w:sz w:val="22"/>
          <w:szCs w:val="22"/>
        </w:rPr>
        <w:t>снегохода</w:t>
      </w:r>
      <w:r w:rsidRPr="006558D8">
        <w:rPr>
          <w:rFonts w:ascii="&amp;quot" w:hAnsi="&amp;quot"/>
          <w:color w:val="111111"/>
          <w:sz w:val="22"/>
          <w:szCs w:val="22"/>
        </w:rPr>
        <w:t>. В корпусе сцепной головки имеется сферическое углубление, в которое должен входить шаровой наконечник сцепного устройства при сцепке прицепа с</w:t>
      </w:r>
      <w:r w:rsidR="00F910E7">
        <w:rPr>
          <w:rFonts w:ascii="&amp;quot" w:hAnsi="&amp;quot"/>
          <w:color w:val="111111"/>
          <w:sz w:val="22"/>
          <w:szCs w:val="22"/>
        </w:rPr>
        <w:t>о</w:t>
      </w:r>
      <w:r w:rsidRPr="006558D8">
        <w:rPr>
          <w:rFonts w:ascii="&amp;quot" w:hAnsi="&amp;quot"/>
          <w:color w:val="111111"/>
          <w:sz w:val="22"/>
          <w:szCs w:val="22"/>
        </w:rPr>
        <w:t xml:space="preserve"> сцепным устройством </w:t>
      </w:r>
      <w:r w:rsidR="006262E9" w:rsidRPr="006558D8">
        <w:rPr>
          <w:rFonts w:ascii="&amp;quot" w:hAnsi="&amp;quot"/>
          <w:color w:val="111111"/>
          <w:sz w:val="22"/>
          <w:szCs w:val="22"/>
        </w:rPr>
        <w:t>снегохода</w:t>
      </w:r>
      <w:r w:rsidRPr="006558D8">
        <w:rPr>
          <w:rFonts w:ascii="&amp;quot" w:hAnsi="&amp;quot"/>
          <w:color w:val="111111"/>
          <w:sz w:val="22"/>
          <w:szCs w:val="22"/>
        </w:rPr>
        <w:t>.</w:t>
      </w:r>
    </w:p>
    <w:p w14:paraId="0038803B" w14:textId="77777777" w:rsidR="00F910E7" w:rsidRDefault="002A4DFC" w:rsidP="004E583A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>
        <w:rPr>
          <w:rFonts w:ascii="&amp;quot" w:hAnsi="&amp;quot"/>
          <w:color w:val="111111"/>
          <w:sz w:val="22"/>
          <w:szCs w:val="22"/>
        </w:rPr>
        <w:t>Без</w:t>
      </w:r>
      <w:r w:rsidR="00F910E7">
        <w:rPr>
          <w:rFonts w:ascii="&amp;quot" w:hAnsi="&amp;quot"/>
          <w:color w:val="111111"/>
          <w:sz w:val="22"/>
          <w:szCs w:val="22"/>
        </w:rPr>
        <w:t xml:space="preserve"> </w:t>
      </w:r>
      <w:r w:rsidR="004E583A" w:rsidRPr="006558D8">
        <w:rPr>
          <w:rFonts w:ascii="&amp;quot" w:hAnsi="&amp;quot"/>
          <w:color w:val="111111"/>
          <w:sz w:val="22"/>
          <w:szCs w:val="22"/>
        </w:rPr>
        <w:t>зазорная сцепка обеспечивается подвижным сухарем, закрепленным на оси и упирающимся в выступ рукоятки. Для исключения самопроизвольной расцепки автопоезда на рукоятке предусмотрена подпружиненная кнопка, упирающаяся в выступ на корпусе сцепной головки.</w:t>
      </w:r>
      <w:r w:rsidR="00F910E7">
        <w:rPr>
          <w:rFonts w:ascii="&amp;quot" w:hAnsi="&amp;quot"/>
          <w:color w:val="111111"/>
          <w:sz w:val="22"/>
          <w:szCs w:val="22"/>
        </w:rPr>
        <w:t xml:space="preserve"> Рекомендуется также ознакомиться с инструкцией по эксплуатацией сцепной головки в сети интернет.</w:t>
      </w:r>
    </w:p>
    <w:p w14:paraId="0E49FC78" w14:textId="1E5CDABE" w:rsidR="004E583A" w:rsidRDefault="00F910E7" w:rsidP="004E583A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>
        <w:rPr>
          <w:rFonts w:ascii="&amp;quot" w:hAnsi="&amp;quot"/>
          <w:color w:val="111111"/>
          <w:sz w:val="22"/>
          <w:szCs w:val="22"/>
        </w:rPr>
        <w:tab/>
        <w:t>Б</w:t>
      </w:r>
      <w:r w:rsidRPr="006558D8">
        <w:rPr>
          <w:rFonts w:ascii="&amp;quot" w:hAnsi="&amp;quot"/>
          <w:color w:val="111111"/>
          <w:sz w:val="22"/>
          <w:szCs w:val="22"/>
        </w:rPr>
        <w:t>уксирн</w:t>
      </w:r>
      <w:r>
        <w:rPr>
          <w:rFonts w:ascii="&amp;quot" w:hAnsi="&amp;quot"/>
          <w:color w:val="111111"/>
          <w:sz w:val="22"/>
          <w:szCs w:val="22"/>
        </w:rPr>
        <w:t>ая</w:t>
      </w:r>
      <w:r w:rsidRPr="006558D8">
        <w:rPr>
          <w:rFonts w:ascii="&amp;quot" w:hAnsi="&amp;quot"/>
          <w:color w:val="111111"/>
          <w:sz w:val="22"/>
          <w:szCs w:val="22"/>
        </w:rPr>
        <w:t xml:space="preserve"> шаров</w:t>
      </w:r>
      <w:r>
        <w:rPr>
          <w:rFonts w:ascii="&amp;quot" w:hAnsi="&amp;quot"/>
          <w:color w:val="111111"/>
          <w:sz w:val="22"/>
          <w:szCs w:val="22"/>
        </w:rPr>
        <w:t>ая</w:t>
      </w:r>
      <w:r w:rsidRPr="006558D8">
        <w:rPr>
          <w:rFonts w:ascii="&amp;quot" w:hAnsi="&amp;quot"/>
          <w:color w:val="111111"/>
          <w:sz w:val="22"/>
          <w:szCs w:val="22"/>
        </w:rPr>
        <w:t xml:space="preserve"> опор</w:t>
      </w:r>
      <w:r>
        <w:rPr>
          <w:rFonts w:ascii="&amp;quot" w:hAnsi="&amp;quot"/>
          <w:color w:val="111111"/>
          <w:sz w:val="22"/>
          <w:szCs w:val="22"/>
        </w:rPr>
        <w:t>а</w:t>
      </w:r>
      <w:r w:rsidRPr="006558D8">
        <w:rPr>
          <w:rFonts w:ascii="&amp;quot" w:hAnsi="&amp;quot"/>
          <w:color w:val="111111"/>
          <w:sz w:val="22"/>
          <w:szCs w:val="22"/>
        </w:rPr>
        <w:t xml:space="preserve"> сцепного устройства снегохода</w:t>
      </w:r>
      <w:r>
        <w:rPr>
          <w:rFonts w:ascii="&amp;quot" w:hAnsi="&amp;quot"/>
          <w:color w:val="111111"/>
          <w:sz w:val="22"/>
          <w:szCs w:val="22"/>
        </w:rPr>
        <w:t xml:space="preserve"> имеет отверстия для крепления к самым популярным снегоходам и является универсальной. Используйте только отверстия, совпадающие </w:t>
      </w:r>
      <w:r w:rsidR="005C30B8">
        <w:rPr>
          <w:rFonts w:ascii="&amp;quot" w:hAnsi="&amp;quot"/>
          <w:color w:val="111111"/>
          <w:sz w:val="22"/>
          <w:szCs w:val="22"/>
        </w:rPr>
        <w:t xml:space="preserve">с вашим типом снегоходов. </w:t>
      </w:r>
    </w:p>
    <w:p w14:paraId="4767390C" w14:textId="77777777" w:rsidR="00652CFA" w:rsidRDefault="00652CFA" w:rsidP="00652CFA">
      <w:pPr>
        <w:pStyle w:val="3"/>
        <w:spacing w:before="250" w:after="188" w:line="263" w:lineRule="atLeast"/>
        <w:textAlignment w:val="baseline"/>
        <w:rPr>
          <w:rFonts w:ascii="&amp;quot" w:hAnsi="&amp;quot"/>
          <w:color w:val="111111"/>
          <w:sz w:val="26"/>
          <w:szCs w:val="26"/>
        </w:rPr>
      </w:pPr>
      <w:r w:rsidRPr="00652CFA">
        <w:rPr>
          <w:rFonts w:ascii="&amp;quot" w:hAnsi="&amp;quot"/>
          <w:color w:val="111111"/>
          <w:sz w:val="26"/>
          <w:szCs w:val="26"/>
        </w:rPr>
        <w:t>Кузов саней</w:t>
      </w:r>
    </w:p>
    <w:p w14:paraId="5E0456B4" w14:textId="77777777" w:rsidR="00AC4AE0" w:rsidRDefault="00652CFA" w:rsidP="00652CFA">
      <w:pPr>
        <w:rPr>
          <w:rFonts w:ascii="&amp;quot" w:eastAsia="Times New Roman" w:hAnsi="&amp;quot" w:cs="Times New Roman"/>
          <w:color w:val="111111"/>
        </w:rPr>
      </w:pPr>
      <w:r w:rsidRPr="00652CFA">
        <w:rPr>
          <w:rFonts w:ascii="&amp;quot" w:eastAsia="Times New Roman" w:hAnsi="&amp;quot" w:cs="Times New Roman"/>
          <w:color w:val="111111"/>
        </w:rPr>
        <w:t>Кузов саней состоит</w:t>
      </w:r>
      <w:r>
        <w:rPr>
          <w:rFonts w:ascii="&amp;quot" w:eastAsia="Times New Roman" w:hAnsi="&amp;quot" w:cs="Times New Roman"/>
          <w:color w:val="111111"/>
        </w:rPr>
        <w:t xml:space="preserve"> из трех частей соединенных неразъемным способом. Нижняя часть крепиться к основанию подвески четырьмя болтами М10, по два спереди и сзади кузова (места крепления можно </w:t>
      </w:r>
      <w:r w:rsidR="009F16D0">
        <w:rPr>
          <w:rFonts w:ascii="&amp;quot" w:eastAsia="Times New Roman" w:hAnsi="&amp;quot" w:cs="Times New Roman"/>
          <w:color w:val="111111"/>
        </w:rPr>
        <w:t>обнаружить</w:t>
      </w:r>
      <w:r>
        <w:rPr>
          <w:rFonts w:ascii="&amp;quot" w:eastAsia="Times New Roman" w:hAnsi="&amp;quot" w:cs="Times New Roman"/>
          <w:color w:val="111111"/>
        </w:rPr>
        <w:t xml:space="preserve"> в переднем рундуке и в техническом ру</w:t>
      </w:r>
      <w:r w:rsidR="009F16D0">
        <w:rPr>
          <w:rFonts w:ascii="&amp;quot" w:eastAsia="Times New Roman" w:hAnsi="&amp;quot" w:cs="Times New Roman"/>
          <w:color w:val="111111"/>
        </w:rPr>
        <w:t>ндуке под сиденьем</w:t>
      </w:r>
      <w:r>
        <w:rPr>
          <w:rFonts w:ascii="&amp;quot" w:eastAsia="Times New Roman" w:hAnsi="&amp;quot" w:cs="Times New Roman"/>
          <w:color w:val="111111"/>
        </w:rPr>
        <w:t>)</w:t>
      </w:r>
      <w:r w:rsidR="009F16D0">
        <w:rPr>
          <w:rFonts w:ascii="&amp;quot" w:eastAsia="Times New Roman" w:hAnsi="&amp;quot" w:cs="Times New Roman"/>
          <w:color w:val="111111"/>
        </w:rPr>
        <w:t xml:space="preserve">. </w:t>
      </w:r>
      <w:r w:rsidR="009F16D0">
        <w:rPr>
          <w:rFonts w:ascii="&amp;quot" w:eastAsia="Times New Roman" w:hAnsi="&amp;quot" w:cs="Times New Roman" w:hint="eastAsia"/>
          <w:color w:val="111111"/>
        </w:rPr>
        <w:t>И</w:t>
      </w:r>
      <w:r w:rsidR="009F16D0">
        <w:rPr>
          <w:rFonts w:ascii="&amp;quot" w:eastAsia="Times New Roman" w:hAnsi="&amp;quot" w:cs="Times New Roman"/>
          <w:color w:val="111111"/>
        </w:rPr>
        <w:t xml:space="preserve">меется выемка в передней части, которая образует рундук, где, в зависимости от комплектации, может устанавливаться автономный дизельный отопитель с необходимым электрооборудованием. </w:t>
      </w:r>
      <w:r w:rsidR="00AC4AE0">
        <w:rPr>
          <w:rFonts w:ascii="&amp;quot" w:eastAsia="Times New Roman" w:hAnsi="&amp;quot" w:cs="Times New Roman"/>
          <w:color w:val="111111"/>
        </w:rPr>
        <w:t>Также имеются две приборные панели: передняя находится у носового рундука, на ней расположены: кнопка отключения питания отопителя, прикуриватель 12</w:t>
      </w:r>
      <w:r w:rsidR="00AC4AE0">
        <w:rPr>
          <w:rFonts w:ascii="&amp;quot" w:eastAsia="Times New Roman" w:hAnsi="&amp;quot" w:cs="Times New Roman"/>
          <w:color w:val="111111"/>
          <w:lang w:val="en-US"/>
        </w:rPr>
        <w:t>v</w:t>
      </w:r>
      <w:r w:rsidR="00AC4AE0">
        <w:rPr>
          <w:rFonts w:ascii="&amp;quot" w:eastAsia="Times New Roman" w:hAnsi="&amp;quot" w:cs="Times New Roman"/>
          <w:color w:val="111111"/>
        </w:rPr>
        <w:t xml:space="preserve">, возможна установка воздухозаборника печки отопителя; задняя панель находится под задним стеклом, на ней находится блок управления автономным отопителем. </w:t>
      </w:r>
    </w:p>
    <w:p w14:paraId="677F0CF5" w14:textId="58AFCC23" w:rsidR="00295D2E" w:rsidRDefault="00AC4AE0" w:rsidP="00652CFA">
      <w:pPr>
        <w:rPr>
          <w:rFonts w:ascii="&amp;quot" w:eastAsia="Times New Roman" w:hAnsi="&amp;quot" w:cs="Times New Roman"/>
          <w:color w:val="111111"/>
        </w:rPr>
      </w:pPr>
      <w:r>
        <w:rPr>
          <w:rFonts w:ascii="&amp;quot" w:eastAsia="Times New Roman" w:hAnsi="&amp;quot" w:cs="Times New Roman"/>
          <w:color w:val="111111"/>
        </w:rPr>
        <w:t xml:space="preserve">Кузов саней может быть снабжен </w:t>
      </w:r>
      <w:r w:rsidR="005C30B8">
        <w:rPr>
          <w:rFonts w:ascii="&amp;quot" w:eastAsia="Times New Roman" w:hAnsi="&amp;quot" w:cs="Times New Roman"/>
          <w:color w:val="111111"/>
        </w:rPr>
        <w:t>тентовыми дверями,</w:t>
      </w:r>
      <w:r>
        <w:rPr>
          <w:rFonts w:ascii="&amp;quot" w:eastAsia="Times New Roman" w:hAnsi="&amp;quot" w:cs="Times New Roman"/>
          <w:color w:val="111111"/>
        </w:rPr>
        <w:t xml:space="preserve"> которые крепятся к кузову неразъемным способом и открываются\закрываются при помощи молний и застежек. При эксплуатации следует учитывать, что данный вид дверей не является несущим элементом и требует особого ухода, также следует исключить применение силы при закрывании и отрывании молний на дверях. Посадку</w:t>
      </w:r>
      <w:r w:rsidR="00023CF6">
        <w:rPr>
          <w:rFonts w:ascii="&amp;quot" w:eastAsia="Times New Roman" w:hAnsi="&amp;quot" w:cs="Times New Roman"/>
          <w:color w:val="111111"/>
        </w:rPr>
        <w:t xml:space="preserve"> и высадку</w:t>
      </w:r>
      <w:r>
        <w:rPr>
          <w:rFonts w:ascii="&amp;quot" w:eastAsia="Times New Roman" w:hAnsi="&amp;quot" w:cs="Times New Roman"/>
          <w:color w:val="111111"/>
        </w:rPr>
        <w:t xml:space="preserve"> следует осуществлять без спешки, по одному помогая друг другу устроиться.</w:t>
      </w:r>
    </w:p>
    <w:p w14:paraId="1020FD7B" w14:textId="4188CA81" w:rsidR="00295D2E" w:rsidRDefault="00295D2E" w:rsidP="00652CFA">
      <w:pPr>
        <w:rPr>
          <w:rFonts w:ascii="&amp;quot" w:eastAsia="Times New Roman" w:hAnsi="&amp;quot" w:cs="Times New Roman"/>
          <w:color w:val="111111"/>
        </w:rPr>
      </w:pPr>
      <w:r>
        <w:rPr>
          <w:rFonts w:ascii="&amp;quot" w:eastAsia="Times New Roman" w:hAnsi="&amp;quot" w:cs="Times New Roman"/>
          <w:color w:val="111111"/>
        </w:rPr>
        <w:t xml:space="preserve">Кузов саней может быть снабжен стеклопластиковыми жесткими дверями. Они снабжены двумя замками и окном. Внешний замок является стояночным, на него следует закрывать двери при хранении саней. При эксплуатации саней следует использовать </w:t>
      </w:r>
      <w:r w:rsidR="005C30B8">
        <w:rPr>
          <w:rFonts w:ascii="&amp;quot" w:eastAsia="Times New Roman" w:hAnsi="&amp;quot" w:cs="Times New Roman"/>
          <w:color w:val="111111"/>
        </w:rPr>
        <w:t>внутренние железные</w:t>
      </w:r>
      <w:r>
        <w:rPr>
          <w:rFonts w:ascii="&amp;quot" w:eastAsia="Times New Roman" w:hAnsi="&amp;quot" w:cs="Times New Roman"/>
          <w:color w:val="111111"/>
        </w:rPr>
        <w:t xml:space="preserve"> замки-</w:t>
      </w:r>
      <w:proofErr w:type="spellStart"/>
      <w:r w:rsidR="002A4DFC">
        <w:rPr>
          <w:rFonts w:ascii="&amp;quot" w:eastAsia="Times New Roman" w:hAnsi="&amp;quot" w:cs="Times New Roman"/>
          <w:color w:val="111111"/>
        </w:rPr>
        <w:t>поджималки</w:t>
      </w:r>
      <w:proofErr w:type="spellEnd"/>
      <w:r>
        <w:rPr>
          <w:rFonts w:ascii="&amp;quot" w:eastAsia="Times New Roman" w:hAnsi="&amp;quot" w:cs="Times New Roman"/>
          <w:color w:val="111111"/>
        </w:rPr>
        <w:t xml:space="preserve">. Они предохраняют двери от открывания при движении саней. </w:t>
      </w:r>
    </w:p>
    <w:p w14:paraId="5CA90F6E" w14:textId="77777777" w:rsidR="00295D2E" w:rsidRDefault="00295D2E" w:rsidP="00652CFA">
      <w:pPr>
        <w:rPr>
          <w:rFonts w:ascii="&amp;quot" w:eastAsia="Times New Roman" w:hAnsi="&amp;quot" w:cs="Times New Roman"/>
          <w:color w:val="111111"/>
        </w:rPr>
      </w:pPr>
      <w:r>
        <w:rPr>
          <w:rFonts w:ascii="&amp;quot" w:eastAsia="Times New Roman" w:hAnsi="&amp;quot" w:cs="Times New Roman"/>
          <w:color w:val="111111"/>
        </w:rPr>
        <w:t>При условии, что водитель под собственную ответственност</w:t>
      </w:r>
      <w:r>
        <w:rPr>
          <w:rFonts w:ascii="&amp;quot" w:eastAsia="Times New Roman" w:hAnsi="&amp;quot" w:cs="Times New Roman" w:hint="eastAsia"/>
          <w:color w:val="111111"/>
        </w:rPr>
        <w:t>ь</w:t>
      </w:r>
      <w:r>
        <w:rPr>
          <w:rFonts w:ascii="&amp;quot" w:eastAsia="Times New Roman" w:hAnsi="&amp;quot" w:cs="Times New Roman"/>
          <w:color w:val="111111"/>
        </w:rPr>
        <w:t xml:space="preserve"> принимает решение перевозить пассажиров в кузове саней, производитель дает следующие рекомендации:</w:t>
      </w:r>
    </w:p>
    <w:p w14:paraId="5CC1CE32" w14:textId="77777777" w:rsidR="00295D2E" w:rsidRDefault="00295D2E" w:rsidP="00295D2E">
      <w:pPr>
        <w:pStyle w:val="a6"/>
        <w:numPr>
          <w:ilvl w:val="0"/>
          <w:numId w:val="14"/>
        </w:numPr>
        <w:rPr>
          <w:rFonts w:ascii="&amp;quot" w:eastAsia="Times New Roman" w:hAnsi="&amp;quot" w:cs="Times New Roman"/>
          <w:color w:val="111111"/>
        </w:rPr>
      </w:pPr>
      <w:r>
        <w:rPr>
          <w:rFonts w:ascii="&amp;quot" w:eastAsia="Times New Roman" w:hAnsi="&amp;quot" w:cs="Times New Roman"/>
          <w:color w:val="111111"/>
        </w:rPr>
        <w:t>всегда использовать ремни безопасности при перевозке пассажиров</w:t>
      </w:r>
    </w:p>
    <w:p w14:paraId="121028D6" w14:textId="77777777" w:rsidR="00295D2E" w:rsidRDefault="00295D2E" w:rsidP="00295D2E">
      <w:pPr>
        <w:pStyle w:val="a6"/>
        <w:numPr>
          <w:ilvl w:val="0"/>
          <w:numId w:val="14"/>
        </w:numPr>
        <w:rPr>
          <w:rFonts w:ascii="&amp;quot" w:eastAsia="Times New Roman" w:hAnsi="&amp;quot" w:cs="Times New Roman"/>
          <w:color w:val="111111"/>
        </w:rPr>
      </w:pPr>
      <w:r>
        <w:rPr>
          <w:rFonts w:ascii="&amp;quot" w:eastAsia="Times New Roman" w:hAnsi="&amp;quot" w:cs="Times New Roman"/>
          <w:color w:val="111111"/>
        </w:rPr>
        <w:t>всегда использовать внутренние замки-</w:t>
      </w:r>
      <w:proofErr w:type="spellStart"/>
      <w:r w:rsidR="002A4DFC">
        <w:rPr>
          <w:rFonts w:ascii="&amp;quot" w:eastAsia="Times New Roman" w:hAnsi="&amp;quot" w:cs="Times New Roman"/>
          <w:color w:val="111111"/>
        </w:rPr>
        <w:t>поджималки</w:t>
      </w:r>
      <w:proofErr w:type="spellEnd"/>
      <w:r>
        <w:rPr>
          <w:rFonts w:ascii="&amp;quot" w:eastAsia="Times New Roman" w:hAnsi="&amp;quot" w:cs="Times New Roman"/>
          <w:color w:val="111111"/>
        </w:rPr>
        <w:t xml:space="preserve"> при перевозке пассажиров</w:t>
      </w:r>
    </w:p>
    <w:p w14:paraId="10FB56F6" w14:textId="77777777" w:rsidR="00295D2E" w:rsidRDefault="00295D2E" w:rsidP="00295D2E">
      <w:pPr>
        <w:pStyle w:val="a6"/>
        <w:numPr>
          <w:ilvl w:val="0"/>
          <w:numId w:val="14"/>
        </w:numPr>
        <w:rPr>
          <w:rFonts w:ascii="&amp;quot" w:eastAsia="Times New Roman" w:hAnsi="&amp;quot" w:cs="Times New Roman"/>
          <w:color w:val="111111"/>
        </w:rPr>
      </w:pPr>
      <w:r>
        <w:rPr>
          <w:rFonts w:ascii="&amp;quot" w:eastAsia="Times New Roman" w:hAnsi="&amp;quot" w:cs="Times New Roman"/>
          <w:color w:val="111111"/>
        </w:rPr>
        <w:t>необходимо объяснить правила поведения в салоне саней при движении</w:t>
      </w:r>
    </w:p>
    <w:p w14:paraId="1543DE35" w14:textId="77777777" w:rsidR="00295D2E" w:rsidRDefault="00295D2E" w:rsidP="00295D2E">
      <w:pPr>
        <w:pStyle w:val="a6"/>
        <w:numPr>
          <w:ilvl w:val="0"/>
          <w:numId w:val="14"/>
        </w:numPr>
        <w:rPr>
          <w:rFonts w:ascii="&amp;quot" w:eastAsia="Times New Roman" w:hAnsi="&amp;quot" w:cs="Times New Roman"/>
          <w:color w:val="111111"/>
        </w:rPr>
      </w:pPr>
      <w:r>
        <w:rPr>
          <w:rFonts w:ascii="&amp;quot" w:eastAsia="Times New Roman" w:hAnsi="&amp;quot" w:cs="Times New Roman"/>
          <w:color w:val="111111"/>
        </w:rPr>
        <w:t>при возникновении экстренной ситуации незамедлительно воспользоваться звуковым сигналом для оповещения водителя</w:t>
      </w:r>
    </w:p>
    <w:p w14:paraId="67B04BA0" w14:textId="77777777" w:rsidR="00B63DBE" w:rsidRDefault="00295D2E" w:rsidP="00295D2E">
      <w:pPr>
        <w:pStyle w:val="a6"/>
        <w:numPr>
          <w:ilvl w:val="0"/>
          <w:numId w:val="14"/>
        </w:numPr>
        <w:rPr>
          <w:rFonts w:ascii="&amp;quot" w:eastAsia="Times New Roman" w:hAnsi="&amp;quot" w:cs="Times New Roman"/>
          <w:color w:val="111111"/>
        </w:rPr>
      </w:pPr>
      <w:r>
        <w:rPr>
          <w:rFonts w:ascii="&amp;quot" w:eastAsia="Times New Roman" w:hAnsi="&amp;quot" w:cs="Times New Roman"/>
          <w:color w:val="111111"/>
        </w:rPr>
        <w:t xml:space="preserve">необходимо предупредить </w:t>
      </w:r>
      <w:r w:rsidR="00B63DBE">
        <w:rPr>
          <w:rFonts w:ascii="&amp;quot" w:eastAsia="Times New Roman" w:hAnsi="&amp;quot" w:cs="Times New Roman"/>
          <w:color w:val="111111"/>
        </w:rPr>
        <w:t>о возможных поломках саней</w:t>
      </w:r>
    </w:p>
    <w:p w14:paraId="7152380D" w14:textId="77777777" w:rsidR="00B63DBE" w:rsidRDefault="00B63DBE" w:rsidP="00295D2E">
      <w:pPr>
        <w:pStyle w:val="a6"/>
        <w:numPr>
          <w:ilvl w:val="0"/>
          <w:numId w:val="14"/>
        </w:numPr>
        <w:rPr>
          <w:rFonts w:ascii="&amp;quot" w:eastAsia="Times New Roman" w:hAnsi="&amp;quot" w:cs="Times New Roman"/>
          <w:color w:val="111111"/>
        </w:rPr>
      </w:pPr>
      <w:r>
        <w:rPr>
          <w:rFonts w:ascii="&amp;quot" w:eastAsia="Times New Roman" w:hAnsi="&amp;quot" w:cs="Times New Roman"/>
          <w:color w:val="111111"/>
        </w:rPr>
        <w:t>лучший способ держаться – это ручки дверей и упоры ногами в переднюю панель</w:t>
      </w:r>
    </w:p>
    <w:p w14:paraId="7A3D3F62" w14:textId="77777777" w:rsidR="00B63DBE" w:rsidRDefault="00B63DBE" w:rsidP="00295D2E">
      <w:pPr>
        <w:pStyle w:val="a6"/>
        <w:numPr>
          <w:ilvl w:val="0"/>
          <w:numId w:val="14"/>
        </w:numPr>
        <w:rPr>
          <w:rFonts w:ascii="&amp;quot" w:eastAsia="Times New Roman" w:hAnsi="&amp;quot" w:cs="Times New Roman"/>
          <w:color w:val="111111"/>
        </w:rPr>
      </w:pPr>
      <w:r>
        <w:rPr>
          <w:rFonts w:ascii="&amp;quot" w:eastAsia="Times New Roman" w:hAnsi="&amp;quot" w:cs="Times New Roman"/>
          <w:color w:val="111111"/>
        </w:rPr>
        <w:t>обеспечить пассажиров мягкими головными уборами для предотвращения травм головы о верхнюю часть кузова при подбрасывани</w:t>
      </w:r>
      <w:r>
        <w:rPr>
          <w:rFonts w:ascii="&amp;quot" w:eastAsia="Times New Roman" w:hAnsi="&amp;quot" w:cs="Times New Roman" w:hint="eastAsia"/>
          <w:color w:val="111111"/>
        </w:rPr>
        <w:t>и</w:t>
      </w:r>
      <w:r>
        <w:rPr>
          <w:rFonts w:ascii="&amp;quot" w:eastAsia="Times New Roman" w:hAnsi="&amp;quot" w:cs="Times New Roman"/>
          <w:color w:val="111111"/>
        </w:rPr>
        <w:t xml:space="preserve"> на кочках и ухабах</w:t>
      </w:r>
    </w:p>
    <w:p w14:paraId="1AB58BC3" w14:textId="77777777" w:rsidR="00B63DBE" w:rsidRDefault="00B63DBE" w:rsidP="00295D2E">
      <w:pPr>
        <w:pStyle w:val="a6"/>
        <w:numPr>
          <w:ilvl w:val="0"/>
          <w:numId w:val="14"/>
        </w:numPr>
        <w:rPr>
          <w:rFonts w:ascii="&amp;quot" w:eastAsia="Times New Roman" w:hAnsi="&amp;quot" w:cs="Times New Roman"/>
          <w:color w:val="111111"/>
        </w:rPr>
      </w:pPr>
      <w:r>
        <w:rPr>
          <w:rFonts w:ascii="&amp;quot" w:eastAsia="Times New Roman" w:hAnsi="&amp;quot" w:cs="Times New Roman"/>
          <w:color w:val="111111"/>
        </w:rPr>
        <w:t xml:space="preserve">необходимо поставить дефлекторы заднего стекла в положение – проветривание </w:t>
      </w:r>
    </w:p>
    <w:p w14:paraId="41BF86BD" w14:textId="77777777" w:rsidR="00B63DBE" w:rsidRDefault="00B63DBE" w:rsidP="00295D2E">
      <w:pPr>
        <w:pStyle w:val="a6"/>
        <w:numPr>
          <w:ilvl w:val="0"/>
          <w:numId w:val="14"/>
        </w:numPr>
        <w:rPr>
          <w:rFonts w:ascii="&amp;quot" w:eastAsia="Times New Roman" w:hAnsi="&amp;quot" w:cs="Times New Roman"/>
          <w:color w:val="111111"/>
        </w:rPr>
      </w:pPr>
      <w:r>
        <w:rPr>
          <w:rFonts w:ascii="&amp;quot" w:eastAsia="Times New Roman" w:hAnsi="&amp;quot" w:cs="Times New Roman"/>
          <w:color w:val="111111"/>
        </w:rPr>
        <w:t>необходимо объяснить правила пользования отопителем, при его наличии</w:t>
      </w:r>
    </w:p>
    <w:p w14:paraId="6BA0E4C3" w14:textId="77777777" w:rsidR="00295D2E" w:rsidRPr="00B63DBE" w:rsidRDefault="00B63DBE" w:rsidP="00B63DBE">
      <w:pPr>
        <w:rPr>
          <w:rFonts w:ascii="&amp;quot" w:eastAsia="Times New Roman" w:hAnsi="&amp;quot" w:cs="Times New Roman"/>
          <w:color w:val="111111"/>
        </w:rPr>
      </w:pPr>
      <w:r>
        <w:rPr>
          <w:rFonts w:ascii="&amp;quot" w:eastAsia="Times New Roman" w:hAnsi="&amp;quot" w:cs="Times New Roman"/>
          <w:color w:val="111111"/>
        </w:rPr>
        <w:lastRenderedPageBreak/>
        <w:t>В</w:t>
      </w:r>
      <w:r w:rsidRPr="00B63DBE">
        <w:rPr>
          <w:rFonts w:ascii="&amp;quot" w:eastAsia="Times New Roman" w:hAnsi="&amp;quot" w:cs="Times New Roman"/>
          <w:color w:val="111111"/>
        </w:rPr>
        <w:t>одителю необходимо быть предельно внимательным по всему пути следования</w:t>
      </w:r>
      <w:r>
        <w:rPr>
          <w:rFonts w:ascii="&amp;quot" w:eastAsia="Times New Roman" w:hAnsi="&amp;quot" w:cs="Times New Roman"/>
          <w:color w:val="111111"/>
        </w:rPr>
        <w:t>. Постоянно осуществлять визуальный контакт с пассажирами</w:t>
      </w:r>
      <w:r w:rsidR="002A4DFC">
        <w:rPr>
          <w:rFonts w:ascii="&amp;quot" w:eastAsia="Times New Roman" w:hAnsi="&amp;quot" w:cs="Times New Roman"/>
          <w:color w:val="111111"/>
        </w:rPr>
        <w:t>.</w:t>
      </w:r>
      <w:r>
        <w:rPr>
          <w:rFonts w:ascii="&amp;quot" w:eastAsia="Times New Roman" w:hAnsi="&amp;quot" w:cs="Times New Roman"/>
          <w:color w:val="111111"/>
        </w:rPr>
        <w:t xml:space="preserve"> Перед посадкой и после высадки пассажиров осуществить осмотр крепежных элементов подвески, пространства </w:t>
      </w:r>
      <w:r w:rsidR="002A4DFC">
        <w:rPr>
          <w:rFonts w:ascii="&amp;quot" w:eastAsia="Times New Roman" w:hAnsi="&amp;quot" w:cs="Times New Roman"/>
          <w:color w:val="111111"/>
        </w:rPr>
        <w:t>носового</w:t>
      </w:r>
      <w:r>
        <w:rPr>
          <w:rFonts w:ascii="&amp;quot" w:eastAsia="Times New Roman" w:hAnsi="&amp;quot" w:cs="Times New Roman"/>
          <w:color w:val="111111"/>
        </w:rPr>
        <w:t xml:space="preserve"> рундука и убедиться в безопасности дальнейшего использования. </w:t>
      </w:r>
      <w:r w:rsidR="007E1707">
        <w:rPr>
          <w:rFonts w:ascii="&amp;quot" w:eastAsia="Times New Roman" w:hAnsi="&amp;quot" w:cs="Times New Roman"/>
          <w:color w:val="111111"/>
        </w:rPr>
        <w:t>Внимательно выбирать путь следования и маршрут, учитывая дополнительную нагрузку на снегоход, степень мягкос</w:t>
      </w:r>
      <w:r w:rsidR="002A4DFC">
        <w:rPr>
          <w:rFonts w:ascii="&amp;quot" w:eastAsia="Times New Roman" w:hAnsi="&amp;quot" w:cs="Times New Roman"/>
          <w:color w:val="111111"/>
        </w:rPr>
        <w:t>ти снега, чтобы исключить застре</w:t>
      </w:r>
      <w:r w:rsidR="007E1707">
        <w:rPr>
          <w:rFonts w:ascii="&amp;quot" w:eastAsia="Times New Roman" w:hAnsi="&amp;quot" w:cs="Times New Roman"/>
          <w:color w:val="111111"/>
        </w:rPr>
        <w:t xml:space="preserve">вание. Размещать груз внутри саней и в багажнике безопасно для пассажиров. </w:t>
      </w:r>
      <w:r w:rsidR="00AB2CC9">
        <w:rPr>
          <w:rFonts w:ascii="&amp;quot" w:eastAsia="Times New Roman" w:hAnsi="&amp;quot" w:cs="Times New Roman"/>
          <w:color w:val="111111"/>
        </w:rPr>
        <w:t>Не превышать рекомендованную скорость движения.</w:t>
      </w:r>
    </w:p>
    <w:p w14:paraId="16750075" w14:textId="77777777" w:rsidR="00652CFA" w:rsidRPr="00652CFA" w:rsidRDefault="00652CFA" w:rsidP="00652CFA">
      <w:pPr>
        <w:rPr>
          <w:rFonts w:ascii="&amp;quot" w:eastAsia="Times New Roman" w:hAnsi="&amp;quot" w:cs="Times New Roman"/>
          <w:color w:val="111111"/>
        </w:rPr>
      </w:pPr>
    </w:p>
    <w:p w14:paraId="219F4679" w14:textId="77777777" w:rsidR="004E583A" w:rsidRDefault="004E583A" w:rsidP="004E583A">
      <w:pPr>
        <w:pStyle w:val="3"/>
        <w:spacing w:before="250" w:after="188" w:line="263" w:lineRule="atLeast"/>
        <w:textAlignment w:val="baseline"/>
        <w:rPr>
          <w:rFonts w:ascii="&amp;quot" w:hAnsi="&amp;quot"/>
          <w:color w:val="111111"/>
          <w:sz w:val="26"/>
          <w:szCs w:val="26"/>
        </w:rPr>
      </w:pPr>
      <w:r>
        <w:rPr>
          <w:rFonts w:ascii="&amp;quot" w:hAnsi="&amp;quot"/>
          <w:color w:val="111111"/>
          <w:sz w:val="26"/>
          <w:szCs w:val="26"/>
        </w:rPr>
        <w:t>Дополнительное оборудование</w:t>
      </w:r>
    </w:p>
    <w:p w14:paraId="765F4BBF" w14:textId="77777777" w:rsidR="006262E9" w:rsidRPr="006558D8" w:rsidRDefault="006262E9" w:rsidP="006262E9">
      <w:pPr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 xml:space="preserve">В зависимости от комплектации, сани </w:t>
      </w:r>
      <w:r w:rsidRPr="006558D8">
        <w:rPr>
          <w:rFonts w:ascii="&amp;quot" w:hAnsi="&amp;quot"/>
          <w:color w:val="111111"/>
          <w:lang w:val="en-US"/>
        </w:rPr>
        <w:t>snowcruiser</w:t>
      </w:r>
      <w:r w:rsidRPr="006558D8">
        <w:rPr>
          <w:rFonts w:ascii="&amp;quot" w:hAnsi="&amp;quot"/>
          <w:color w:val="111111"/>
        </w:rPr>
        <w:t xml:space="preserve"> могут комплектоваться следующим дополнительным оборудованием:</w:t>
      </w:r>
    </w:p>
    <w:p w14:paraId="40E9DCA4" w14:textId="77777777" w:rsidR="006371CA" w:rsidRPr="006558D8" w:rsidRDefault="006262E9" w:rsidP="006262E9">
      <w:pPr>
        <w:numPr>
          <w:ilvl w:val="0"/>
          <w:numId w:val="5"/>
        </w:numPr>
        <w:spacing w:after="63" w:line="250" w:lineRule="atLeast"/>
        <w:ind w:left="251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>Дополнительные пружины для увеличения максимально допустимой массы перевозимого груза</w:t>
      </w:r>
      <w:r w:rsidR="004E583A" w:rsidRPr="006558D8">
        <w:rPr>
          <w:rFonts w:ascii="&amp;quot" w:hAnsi="&amp;quot"/>
          <w:color w:val="111111"/>
        </w:rPr>
        <w:t>.</w:t>
      </w:r>
    </w:p>
    <w:p w14:paraId="66C25BF6" w14:textId="77777777" w:rsidR="006262E9" w:rsidRPr="006558D8" w:rsidRDefault="006371CA" w:rsidP="004E583A">
      <w:pPr>
        <w:numPr>
          <w:ilvl w:val="0"/>
          <w:numId w:val="5"/>
        </w:numPr>
        <w:spacing w:after="63" w:line="250" w:lineRule="atLeast"/>
        <w:ind w:left="251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>К</w:t>
      </w:r>
      <w:r w:rsidR="006262E9" w:rsidRPr="006558D8">
        <w:rPr>
          <w:rFonts w:ascii="&amp;quot" w:hAnsi="&amp;quot"/>
          <w:color w:val="111111"/>
        </w:rPr>
        <w:t>омплект электрооборудования с клаксоном, лампой освещения салона, прикуривателем 12</w:t>
      </w:r>
      <w:r w:rsidR="006262E9" w:rsidRPr="006558D8">
        <w:rPr>
          <w:rFonts w:ascii="&amp;quot" w:hAnsi="&amp;quot"/>
          <w:color w:val="111111"/>
          <w:lang w:val="en-US"/>
        </w:rPr>
        <w:t>v</w:t>
      </w:r>
      <w:r w:rsidR="006262E9" w:rsidRPr="006558D8">
        <w:rPr>
          <w:rFonts w:ascii="&amp;quot" w:hAnsi="&amp;quot"/>
          <w:color w:val="111111"/>
        </w:rPr>
        <w:t>, АКБ 10А/h, стоп</w:t>
      </w:r>
      <w:r w:rsidRPr="006558D8">
        <w:rPr>
          <w:rFonts w:ascii="&amp;quot" w:hAnsi="&amp;quot"/>
          <w:color w:val="111111"/>
        </w:rPr>
        <w:t>-</w:t>
      </w:r>
      <w:r w:rsidR="006262E9" w:rsidRPr="006558D8">
        <w:rPr>
          <w:rFonts w:ascii="&amp;quot" w:hAnsi="&amp;quot"/>
          <w:color w:val="111111"/>
        </w:rPr>
        <w:t>сигналом</w:t>
      </w:r>
    </w:p>
    <w:p w14:paraId="494EEB25" w14:textId="118BC64C" w:rsidR="004E583A" w:rsidRPr="006558D8" w:rsidRDefault="006371CA" w:rsidP="004E583A">
      <w:pPr>
        <w:numPr>
          <w:ilvl w:val="0"/>
          <w:numId w:val="5"/>
        </w:numPr>
        <w:spacing w:after="63" w:line="250" w:lineRule="atLeast"/>
        <w:ind w:left="251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>Автономный дизельный отопитель, расположенный в носовом рундуке с комплектом подключения и бензобаком на корме нижней части кузова</w:t>
      </w:r>
      <w:r w:rsidR="005C30B8">
        <w:rPr>
          <w:rFonts w:ascii="&amp;quot" w:hAnsi="&amp;quot"/>
          <w:color w:val="111111"/>
        </w:rPr>
        <w:t xml:space="preserve"> или в багажнике</w:t>
      </w:r>
      <w:r w:rsidRPr="006558D8">
        <w:rPr>
          <w:rFonts w:ascii="&amp;quot" w:hAnsi="&amp;quot"/>
          <w:color w:val="111111"/>
        </w:rPr>
        <w:t xml:space="preserve">  </w:t>
      </w:r>
    </w:p>
    <w:p w14:paraId="739FD12A" w14:textId="1A43EA13" w:rsidR="004E583A" w:rsidRPr="006558D8" w:rsidRDefault="006371CA" w:rsidP="004E583A">
      <w:pPr>
        <w:numPr>
          <w:ilvl w:val="0"/>
          <w:numId w:val="5"/>
        </w:numPr>
        <w:spacing w:after="63" w:line="250" w:lineRule="atLeast"/>
        <w:ind w:left="251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 xml:space="preserve">Внешний багажник, который крепится к корме нижней части кузова. В полости багажника, возможно установлен бензобак с дизельным топливом отопителя. Нужно следить за герметичностью соединений трубок бензопровода, при необходимости подтягивать соединения хомутом и аккуратно хранить груз в близи бензобака, чтобы исключить </w:t>
      </w:r>
      <w:r w:rsidR="00773B41" w:rsidRPr="006558D8">
        <w:rPr>
          <w:rFonts w:ascii="&amp;quot" w:hAnsi="&amp;quot"/>
          <w:color w:val="111111"/>
        </w:rPr>
        <w:t>повреждения бензо</w:t>
      </w:r>
      <w:r w:rsidR="002A4DFC">
        <w:rPr>
          <w:rFonts w:ascii="&amp;quot" w:hAnsi="&amp;quot"/>
          <w:color w:val="111111"/>
        </w:rPr>
        <w:t>бака и бензо</w:t>
      </w:r>
      <w:r w:rsidR="00773B41" w:rsidRPr="006558D8">
        <w:rPr>
          <w:rFonts w:ascii="&amp;quot" w:hAnsi="&amp;quot"/>
          <w:color w:val="111111"/>
        </w:rPr>
        <w:t>провода.</w:t>
      </w:r>
      <w:r w:rsidR="005C30B8">
        <w:rPr>
          <w:rFonts w:ascii="&amp;quot" w:hAnsi="&amp;quot"/>
          <w:color w:val="111111"/>
        </w:rPr>
        <w:t xml:space="preserve"> Постоянно осуществлять визуальный осмотр соединителей топливопроводов, мест соединения электрических проводов </w:t>
      </w:r>
    </w:p>
    <w:p w14:paraId="55283995" w14:textId="760EADEF" w:rsidR="00773B41" w:rsidRPr="006558D8" w:rsidRDefault="00652CFA" w:rsidP="004E583A">
      <w:pPr>
        <w:numPr>
          <w:ilvl w:val="0"/>
          <w:numId w:val="5"/>
        </w:numPr>
        <w:spacing w:after="63" w:line="250" w:lineRule="atLeast"/>
        <w:ind w:left="251"/>
        <w:textAlignment w:val="baseline"/>
        <w:rPr>
          <w:rFonts w:ascii="&amp;quot" w:hAnsi="&amp;quot"/>
          <w:color w:val="111111"/>
        </w:rPr>
      </w:pPr>
      <w:r>
        <w:rPr>
          <w:rFonts w:ascii="&amp;quot" w:hAnsi="&amp;quot"/>
          <w:color w:val="111111"/>
        </w:rPr>
        <w:t>С</w:t>
      </w:r>
      <w:r w:rsidR="00773B41" w:rsidRPr="006558D8">
        <w:rPr>
          <w:rFonts w:ascii="&amp;quot" w:hAnsi="&amp;quot"/>
          <w:color w:val="111111"/>
        </w:rPr>
        <w:t>тояночный тент служит для защиты саней от атмосферных осадков.</w:t>
      </w:r>
      <w:r w:rsidR="005C30B8">
        <w:rPr>
          <w:rFonts w:ascii="&amp;quot" w:hAnsi="&amp;quot"/>
          <w:color w:val="111111"/>
        </w:rPr>
        <w:t xml:space="preserve"> Ч</w:t>
      </w:r>
      <w:r w:rsidR="00773B41" w:rsidRPr="006558D8">
        <w:rPr>
          <w:rFonts w:ascii="&amp;quot" w:hAnsi="&amp;quot"/>
          <w:color w:val="111111"/>
        </w:rPr>
        <w:t xml:space="preserve">ехол является универсальным для комплектации с внешним багажником и без него. В задней части чехла находятся молнии, которые нужно расстегивать при наличии багажника, либо застегивать если багажник отсутствует. </w:t>
      </w:r>
      <w:r w:rsidR="00773B41" w:rsidRPr="006558D8">
        <w:rPr>
          <w:rFonts w:ascii="&amp;quot" w:hAnsi="&amp;quot" w:hint="eastAsia"/>
          <w:color w:val="111111"/>
        </w:rPr>
        <w:t>С</w:t>
      </w:r>
      <w:r w:rsidR="00773B41" w:rsidRPr="006558D8">
        <w:rPr>
          <w:rFonts w:ascii="&amp;quot" w:hAnsi="&amp;quot"/>
          <w:color w:val="111111"/>
        </w:rPr>
        <w:t xml:space="preserve">ледует надевать чехол в следующей последовательности: </w:t>
      </w:r>
    </w:p>
    <w:p w14:paraId="0335F6C1" w14:textId="77777777" w:rsidR="00773B41" w:rsidRPr="006558D8" w:rsidRDefault="00773B41" w:rsidP="00773B41">
      <w:pPr>
        <w:pStyle w:val="a3"/>
        <w:numPr>
          <w:ilvl w:val="0"/>
          <w:numId w:val="6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 w:hint="eastAsia"/>
          <w:color w:val="111111"/>
          <w:sz w:val="22"/>
          <w:szCs w:val="22"/>
        </w:rPr>
        <w:t>Расстегиваем</w:t>
      </w:r>
      <w:r w:rsidRPr="006558D8">
        <w:rPr>
          <w:rFonts w:ascii="&amp;quot" w:hAnsi="&amp;quot"/>
          <w:color w:val="111111"/>
          <w:sz w:val="22"/>
          <w:szCs w:val="22"/>
        </w:rPr>
        <w:t xml:space="preserve"> молнии чехла</w:t>
      </w:r>
    </w:p>
    <w:p w14:paraId="4847F3A0" w14:textId="77777777" w:rsidR="00773B41" w:rsidRPr="006558D8" w:rsidRDefault="00773B41" w:rsidP="00773B41">
      <w:pPr>
        <w:pStyle w:val="a3"/>
        <w:numPr>
          <w:ilvl w:val="0"/>
          <w:numId w:val="6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 w:hint="eastAsia"/>
          <w:color w:val="111111"/>
          <w:sz w:val="22"/>
          <w:szCs w:val="22"/>
        </w:rPr>
        <w:t>О</w:t>
      </w:r>
      <w:r w:rsidRPr="006558D8">
        <w:rPr>
          <w:rFonts w:ascii="&amp;quot" w:hAnsi="&amp;quot"/>
          <w:color w:val="111111"/>
          <w:sz w:val="22"/>
          <w:szCs w:val="22"/>
        </w:rPr>
        <w:t>деваем чехол на багажник сзади, так чтобы чехол закрывал основание подвески</w:t>
      </w:r>
    </w:p>
    <w:p w14:paraId="0B5A0CBC" w14:textId="77777777" w:rsidR="00773B41" w:rsidRPr="006558D8" w:rsidRDefault="00773B41" w:rsidP="00773B41">
      <w:pPr>
        <w:pStyle w:val="a3"/>
        <w:numPr>
          <w:ilvl w:val="0"/>
          <w:numId w:val="6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 w:hint="eastAsia"/>
          <w:color w:val="111111"/>
          <w:sz w:val="22"/>
          <w:szCs w:val="22"/>
        </w:rPr>
        <w:t>Р</w:t>
      </w:r>
      <w:r w:rsidRPr="006558D8">
        <w:rPr>
          <w:rFonts w:ascii="&amp;quot" w:hAnsi="&amp;quot"/>
          <w:color w:val="111111"/>
          <w:sz w:val="22"/>
          <w:szCs w:val="22"/>
        </w:rPr>
        <w:t>асправляем чехол по всей длине верхней части кузова по направлению сзади вперед</w:t>
      </w:r>
    </w:p>
    <w:p w14:paraId="18A736FB" w14:textId="06D3580C" w:rsidR="00773B41" w:rsidRPr="006558D8" w:rsidRDefault="00773B41" w:rsidP="00773B41">
      <w:pPr>
        <w:pStyle w:val="a3"/>
        <w:numPr>
          <w:ilvl w:val="0"/>
          <w:numId w:val="6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 w:hint="eastAsia"/>
          <w:color w:val="111111"/>
          <w:sz w:val="22"/>
          <w:szCs w:val="22"/>
        </w:rPr>
        <w:t>Н</w:t>
      </w:r>
      <w:r w:rsidRPr="006558D8">
        <w:rPr>
          <w:rFonts w:ascii="&amp;quot" w:hAnsi="&amp;quot"/>
          <w:color w:val="111111"/>
          <w:sz w:val="22"/>
          <w:szCs w:val="22"/>
        </w:rPr>
        <w:t>адеваем чехол на нос до основания подвески</w:t>
      </w:r>
      <w:r w:rsidR="00D13801">
        <w:rPr>
          <w:rFonts w:ascii="&amp;quot" w:hAnsi="&amp;quot"/>
          <w:color w:val="111111"/>
          <w:sz w:val="22"/>
          <w:szCs w:val="22"/>
        </w:rPr>
        <w:t>, следим чтобы резиновый шнур подтяжек внизу чехла не зацеплялись за двери</w:t>
      </w:r>
    </w:p>
    <w:p w14:paraId="61F4F4E0" w14:textId="77777777" w:rsidR="00773B41" w:rsidRPr="006558D8" w:rsidRDefault="00773B41" w:rsidP="00F45E13">
      <w:pPr>
        <w:pStyle w:val="a3"/>
        <w:numPr>
          <w:ilvl w:val="0"/>
          <w:numId w:val="6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 w:hint="eastAsia"/>
          <w:color w:val="111111"/>
          <w:sz w:val="22"/>
          <w:szCs w:val="22"/>
        </w:rPr>
        <w:t>Р</w:t>
      </w:r>
      <w:r w:rsidRPr="006558D8">
        <w:rPr>
          <w:rFonts w:ascii="&amp;quot" w:hAnsi="&amp;quot"/>
          <w:color w:val="111111"/>
          <w:sz w:val="22"/>
          <w:szCs w:val="22"/>
        </w:rPr>
        <w:t>асправляем складки чехла по всей длине</w:t>
      </w:r>
    </w:p>
    <w:p w14:paraId="0D633056" w14:textId="1FB1A5E2" w:rsidR="00773B41" w:rsidRPr="006558D8" w:rsidRDefault="00773B41" w:rsidP="00F45E13">
      <w:pPr>
        <w:pStyle w:val="a3"/>
        <w:numPr>
          <w:ilvl w:val="0"/>
          <w:numId w:val="6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 w:hint="eastAsia"/>
          <w:color w:val="111111"/>
          <w:sz w:val="22"/>
          <w:szCs w:val="22"/>
        </w:rPr>
        <w:t>З</w:t>
      </w:r>
      <w:r w:rsidRPr="006558D8">
        <w:rPr>
          <w:rFonts w:ascii="&amp;quot" w:hAnsi="&amp;quot"/>
          <w:color w:val="111111"/>
          <w:sz w:val="22"/>
          <w:szCs w:val="22"/>
        </w:rPr>
        <w:t>астегиваем молнии подтягивая чехол с боков</w:t>
      </w:r>
      <w:r w:rsidR="00D13801">
        <w:rPr>
          <w:rFonts w:ascii="&amp;quot" w:hAnsi="&amp;quot"/>
          <w:color w:val="111111"/>
          <w:sz w:val="22"/>
          <w:szCs w:val="22"/>
        </w:rPr>
        <w:t>, выравнивая надписи по бокам</w:t>
      </w:r>
    </w:p>
    <w:p w14:paraId="3142097E" w14:textId="77777777" w:rsidR="00773B41" w:rsidRPr="006558D8" w:rsidRDefault="00773B41" w:rsidP="00F45E13">
      <w:pPr>
        <w:pStyle w:val="a3"/>
        <w:numPr>
          <w:ilvl w:val="0"/>
          <w:numId w:val="6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 w:hint="eastAsia"/>
          <w:color w:val="111111"/>
          <w:sz w:val="22"/>
          <w:szCs w:val="22"/>
        </w:rPr>
        <w:t>П</w:t>
      </w:r>
      <w:r w:rsidRPr="006558D8">
        <w:rPr>
          <w:rFonts w:ascii="&amp;quot" w:hAnsi="&amp;quot"/>
          <w:color w:val="111111"/>
          <w:sz w:val="22"/>
          <w:szCs w:val="22"/>
        </w:rPr>
        <w:t>одтягиваем резиновый шнур чехла снизу основания подвески в задней части</w:t>
      </w:r>
    </w:p>
    <w:p w14:paraId="4D72EDBB" w14:textId="77777777" w:rsidR="00773B41" w:rsidRDefault="00773B41" w:rsidP="00773B41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18"/>
          <w:szCs w:val="18"/>
        </w:rPr>
      </w:pPr>
    </w:p>
    <w:p w14:paraId="4D16F94C" w14:textId="77777777" w:rsidR="004E583A" w:rsidRDefault="004E583A" w:rsidP="004E583A">
      <w:pPr>
        <w:pStyle w:val="3"/>
        <w:spacing w:before="250" w:after="188" w:line="263" w:lineRule="atLeast"/>
        <w:textAlignment w:val="baseline"/>
        <w:rPr>
          <w:rFonts w:ascii="&amp;quot" w:hAnsi="&amp;quot"/>
          <w:color w:val="111111"/>
          <w:sz w:val="26"/>
          <w:szCs w:val="26"/>
        </w:rPr>
      </w:pPr>
      <w:r>
        <w:rPr>
          <w:rFonts w:ascii="&amp;quot" w:hAnsi="&amp;quot"/>
          <w:color w:val="111111"/>
          <w:sz w:val="26"/>
          <w:szCs w:val="26"/>
        </w:rPr>
        <w:t>Электрооборудование и устройства световой сигнализации</w:t>
      </w:r>
    </w:p>
    <w:p w14:paraId="0566B4B3" w14:textId="77777777" w:rsidR="004E583A" w:rsidRPr="006558D8" w:rsidRDefault="004E583A" w:rsidP="004E583A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>Электрооборудование</w:t>
      </w:r>
      <w:r w:rsidR="00F45E13" w:rsidRPr="006558D8">
        <w:rPr>
          <w:rFonts w:ascii="&amp;quot" w:hAnsi="&amp;quot"/>
          <w:color w:val="111111"/>
          <w:sz w:val="22"/>
          <w:szCs w:val="22"/>
        </w:rPr>
        <w:t xml:space="preserve"> питается</w:t>
      </w:r>
      <w:r w:rsidRPr="006558D8">
        <w:rPr>
          <w:rFonts w:ascii="&amp;quot" w:hAnsi="&amp;quot"/>
          <w:color w:val="111111"/>
          <w:sz w:val="22"/>
          <w:szCs w:val="22"/>
        </w:rPr>
        <w:t xml:space="preserve"> от сети </w:t>
      </w:r>
      <w:r w:rsidR="00F45E13" w:rsidRPr="006558D8">
        <w:rPr>
          <w:rFonts w:ascii="&amp;quot" w:hAnsi="&amp;quot"/>
          <w:color w:val="111111"/>
          <w:sz w:val="22"/>
          <w:szCs w:val="22"/>
        </w:rPr>
        <w:t xml:space="preserve">снегохода или </w:t>
      </w:r>
      <w:proofErr w:type="gramStart"/>
      <w:r w:rsidR="00F45E13" w:rsidRPr="006558D8">
        <w:rPr>
          <w:rFonts w:ascii="&amp;quot" w:hAnsi="&amp;quot"/>
          <w:color w:val="111111"/>
          <w:sz w:val="22"/>
          <w:szCs w:val="22"/>
        </w:rPr>
        <w:t>автономного АКБ</w:t>
      </w:r>
      <w:proofErr w:type="gramEnd"/>
      <w:r w:rsidR="00F45E13" w:rsidRPr="006558D8">
        <w:rPr>
          <w:rFonts w:ascii="&amp;quot" w:hAnsi="&amp;quot"/>
          <w:color w:val="111111"/>
          <w:sz w:val="22"/>
          <w:szCs w:val="22"/>
        </w:rPr>
        <w:t xml:space="preserve"> расположенного в переднем рундуке</w:t>
      </w:r>
      <w:r w:rsidRPr="006558D8">
        <w:rPr>
          <w:rFonts w:ascii="&amp;quot" w:hAnsi="&amp;quot"/>
          <w:color w:val="111111"/>
          <w:sz w:val="22"/>
          <w:szCs w:val="22"/>
        </w:rPr>
        <w:t xml:space="preserve">, напряжение 12 В. </w:t>
      </w:r>
      <w:r w:rsidR="00F45E13" w:rsidRPr="006558D8">
        <w:rPr>
          <w:rFonts w:ascii="&amp;quot" w:hAnsi="&amp;quot"/>
          <w:color w:val="111111"/>
          <w:sz w:val="22"/>
          <w:szCs w:val="22"/>
        </w:rPr>
        <w:t xml:space="preserve">Стоп-сигнал подключается к заднему фонарю снегохода через сцепку вилка-розетка, </w:t>
      </w:r>
      <w:r w:rsidR="00F45E13" w:rsidRPr="006558D8">
        <w:rPr>
          <w:rFonts w:ascii="&amp;quot" w:hAnsi="&amp;quot" w:hint="eastAsia"/>
          <w:color w:val="111111"/>
          <w:sz w:val="22"/>
          <w:szCs w:val="22"/>
        </w:rPr>
        <w:t>расположенную</w:t>
      </w:r>
      <w:r w:rsidR="00F45E13" w:rsidRPr="006558D8">
        <w:rPr>
          <w:rFonts w:ascii="&amp;quot" w:hAnsi="&amp;quot"/>
          <w:color w:val="111111"/>
          <w:sz w:val="22"/>
          <w:szCs w:val="22"/>
        </w:rPr>
        <w:t xml:space="preserve"> на дышле. </w:t>
      </w:r>
      <w:r w:rsidRPr="006558D8">
        <w:rPr>
          <w:rFonts w:ascii="&amp;quot" w:hAnsi="&amp;quot"/>
          <w:color w:val="111111"/>
          <w:sz w:val="22"/>
          <w:szCs w:val="22"/>
        </w:rPr>
        <w:t>Компоненты, входящие в систему электрооборудования и световой сигнализации прицепа</w:t>
      </w:r>
      <w:r w:rsidR="00F45E13" w:rsidRPr="006558D8">
        <w:rPr>
          <w:rFonts w:ascii="&amp;quot" w:hAnsi="&amp;quot"/>
          <w:color w:val="111111"/>
          <w:sz w:val="22"/>
          <w:szCs w:val="22"/>
        </w:rPr>
        <w:t>:</w:t>
      </w:r>
    </w:p>
    <w:p w14:paraId="502EF392" w14:textId="77777777" w:rsidR="00F45E13" w:rsidRPr="006558D8" w:rsidRDefault="00F45E13" w:rsidP="00F45E13">
      <w:pPr>
        <w:pStyle w:val="a3"/>
        <w:numPr>
          <w:ilvl w:val="0"/>
          <w:numId w:val="7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 w:hint="eastAsia"/>
          <w:color w:val="111111"/>
          <w:sz w:val="22"/>
          <w:szCs w:val="22"/>
        </w:rPr>
        <w:t>С</w:t>
      </w:r>
      <w:r w:rsidRPr="006558D8">
        <w:rPr>
          <w:rFonts w:ascii="&amp;quot" w:hAnsi="&amp;quot"/>
          <w:color w:val="111111"/>
          <w:sz w:val="22"/>
          <w:szCs w:val="22"/>
        </w:rPr>
        <w:t>топ-сигнал</w:t>
      </w:r>
    </w:p>
    <w:p w14:paraId="3442F8E3" w14:textId="77777777" w:rsidR="00F45E13" w:rsidRPr="006558D8" w:rsidRDefault="00F45E13" w:rsidP="00F45E13">
      <w:pPr>
        <w:pStyle w:val="a3"/>
        <w:numPr>
          <w:ilvl w:val="0"/>
          <w:numId w:val="7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 w:hint="eastAsia"/>
          <w:color w:val="111111"/>
          <w:sz w:val="22"/>
          <w:szCs w:val="22"/>
        </w:rPr>
        <w:t>Ф</w:t>
      </w:r>
      <w:r w:rsidRPr="006558D8">
        <w:rPr>
          <w:rFonts w:ascii="&amp;quot" w:hAnsi="&amp;quot"/>
          <w:color w:val="111111"/>
          <w:sz w:val="22"/>
          <w:szCs w:val="22"/>
        </w:rPr>
        <w:t>онарь салонного освещения</w:t>
      </w:r>
    </w:p>
    <w:p w14:paraId="0852F5EF" w14:textId="77777777" w:rsidR="00F45E13" w:rsidRPr="006558D8" w:rsidRDefault="00F45E13" w:rsidP="00F45E13">
      <w:pPr>
        <w:pStyle w:val="a3"/>
        <w:numPr>
          <w:ilvl w:val="0"/>
          <w:numId w:val="7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 w:hint="eastAsia"/>
          <w:color w:val="111111"/>
          <w:sz w:val="22"/>
          <w:szCs w:val="22"/>
        </w:rPr>
        <w:t>П</w:t>
      </w:r>
      <w:r w:rsidRPr="006558D8">
        <w:rPr>
          <w:rFonts w:ascii="&amp;quot" w:hAnsi="&amp;quot"/>
          <w:color w:val="111111"/>
          <w:sz w:val="22"/>
          <w:szCs w:val="22"/>
        </w:rPr>
        <w:t>рикуриватель 12</w:t>
      </w:r>
      <w:r w:rsidRPr="006558D8">
        <w:rPr>
          <w:rFonts w:ascii="&amp;quot" w:hAnsi="&amp;quot"/>
          <w:color w:val="111111"/>
          <w:sz w:val="22"/>
          <w:szCs w:val="22"/>
          <w:lang w:val="en-US"/>
        </w:rPr>
        <w:t>v</w:t>
      </w:r>
    </w:p>
    <w:p w14:paraId="71B180A7" w14:textId="77777777" w:rsidR="00F45E13" w:rsidRPr="006558D8" w:rsidRDefault="00F45E13" w:rsidP="00F45E13">
      <w:pPr>
        <w:pStyle w:val="a3"/>
        <w:numPr>
          <w:ilvl w:val="0"/>
          <w:numId w:val="7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 w:hint="eastAsia"/>
          <w:color w:val="111111"/>
          <w:sz w:val="22"/>
          <w:szCs w:val="22"/>
        </w:rPr>
        <w:t>А</w:t>
      </w:r>
      <w:r w:rsidRPr="006558D8">
        <w:rPr>
          <w:rFonts w:ascii="&amp;quot" w:hAnsi="&amp;quot"/>
          <w:color w:val="111111"/>
          <w:sz w:val="22"/>
          <w:szCs w:val="22"/>
        </w:rPr>
        <w:t>втономный отопител</w:t>
      </w:r>
      <w:r w:rsidRPr="006558D8">
        <w:rPr>
          <w:rFonts w:ascii="&amp;quot" w:hAnsi="&amp;quot" w:hint="eastAsia"/>
          <w:color w:val="111111"/>
          <w:sz w:val="22"/>
          <w:szCs w:val="22"/>
        </w:rPr>
        <w:t>ь</w:t>
      </w:r>
    </w:p>
    <w:p w14:paraId="41A174AA" w14:textId="77777777" w:rsidR="00F45E13" w:rsidRPr="006558D8" w:rsidRDefault="00F45E13" w:rsidP="00F45E13">
      <w:pPr>
        <w:pStyle w:val="a3"/>
        <w:numPr>
          <w:ilvl w:val="0"/>
          <w:numId w:val="7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>АКБ 10а/</w:t>
      </w:r>
      <w:r w:rsidRPr="006558D8">
        <w:rPr>
          <w:rFonts w:ascii="&amp;quot" w:hAnsi="&amp;quot"/>
          <w:color w:val="111111"/>
          <w:sz w:val="22"/>
          <w:szCs w:val="22"/>
          <w:lang w:val="en-US"/>
        </w:rPr>
        <w:t>h</w:t>
      </w:r>
    </w:p>
    <w:p w14:paraId="6A056A1C" w14:textId="77777777" w:rsidR="00F45E13" w:rsidRPr="006558D8" w:rsidRDefault="00F45E13" w:rsidP="00F45E13">
      <w:pPr>
        <w:pStyle w:val="a3"/>
        <w:numPr>
          <w:ilvl w:val="0"/>
          <w:numId w:val="7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03375C">
        <w:rPr>
          <w:rFonts w:ascii="&amp;quot" w:hAnsi="&amp;quot"/>
          <w:color w:val="111111"/>
          <w:sz w:val="22"/>
          <w:szCs w:val="22"/>
        </w:rPr>
        <w:lastRenderedPageBreak/>
        <w:t>Кнопка отключения электропитания автономного отопителя</w:t>
      </w:r>
    </w:p>
    <w:p w14:paraId="6CC49188" w14:textId="46766582" w:rsidR="00F45E13" w:rsidRDefault="00F45E13" w:rsidP="00F45E13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 w:hint="eastAsia"/>
          <w:color w:val="111111"/>
          <w:sz w:val="22"/>
          <w:szCs w:val="22"/>
        </w:rPr>
        <w:t>У</w:t>
      </w:r>
      <w:r w:rsidRPr="006558D8">
        <w:rPr>
          <w:rFonts w:ascii="&amp;quot" w:hAnsi="&amp;quot"/>
          <w:color w:val="111111"/>
          <w:sz w:val="22"/>
          <w:szCs w:val="22"/>
        </w:rPr>
        <w:t xml:space="preserve">зел сборки электропитания находится в переднем рундуке рядом с АКБ. </w:t>
      </w:r>
      <w:r w:rsidR="00567D15">
        <w:rPr>
          <w:rFonts w:ascii="&amp;quot" w:hAnsi="&amp;quot"/>
          <w:color w:val="111111"/>
          <w:sz w:val="22"/>
          <w:szCs w:val="22"/>
        </w:rPr>
        <w:t xml:space="preserve">Заряжать </w:t>
      </w:r>
      <w:proofErr w:type="gramStart"/>
      <w:r w:rsidR="00567D15">
        <w:rPr>
          <w:rFonts w:ascii="&amp;quot" w:hAnsi="&amp;quot"/>
          <w:color w:val="111111"/>
          <w:sz w:val="22"/>
          <w:szCs w:val="22"/>
        </w:rPr>
        <w:t>аккумулятор</w:t>
      </w:r>
      <w:proofErr w:type="gramEnd"/>
      <w:r w:rsidR="00567D15">
        <w:rPr>
          <w:rFonts w:ascii="&amp;quot" w:hAnsi="&amp;quot"/>
          <w:color w:val="111111"/>
          <w:sz w:val="22"/>
          <w:szCs w:val="22"/>
        </w:rPr>
        <w:t xml:space="preserve"> можно не доставая его из носового рундука через гнездо прикуривателя. Специальный провод к зарядному устройству поставляется в комплекте с санями.</w:t>
      </w:r>
    </w:p>
    <w:p w14:paraId="205A4B1D" w14:textId="77777777" w:rsidR="00567D15" w:rsidRDefault="00567D15" w:rsidP="00F45E13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>
        <w:rPr>
          <w:rFonts w:ascii="&amp;quot" w:hAnsi="&amp;quot"/>
          <w:color w:val="111111"/>
          <w:sz w:val="22"/>
          <w:szCs w:val="22"/>
        </w:rPr>
        <w:t>цветовая раскладка подключени</w:t>
      </w:r>
      <w:r>
        <w:rPr>
          <w:rFonts w:ascii="&amp;quot" w:hAnsi="&amp;quot" w:hint="eastAsia"/>
          <w:color w:val="111111"/>
          <w:sz w:val="22"/>
          <w:szCs w:val="22"/>
        </w:rPr>
        <w:t>я</w:t>
      </w:r>
      <w:r>
        <w:rPr>
          <w:rFonts w:ascii="&amp;quot" w:hAnsi="&amp;quot"/>
          <w:color w:val="111111"/>
          <w:sz w:val="22"/>
          <w:szCs w:val="22"/>
        </w:rPr>
        <w:t xml:space="preserve"> к вилке электропитания:</w:t>
      </w:r>
    </w:p>
    <w:p w14:paraId="472114C0" w14:textId="55E1F4C5" w:rsidR="00567D15" w:rsidRDefault="00567D15" w:rsidP="00567D15">
      <w:pPr>
        <w:pStyle w:val="a3"/>
        <w:numPr>
          <w:ilvl w:val="0"/>
          <w:numId w:val="21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>
        <w:rPr>
          <w:rFonts w:ascii="&amp;quot" w:hAnsi="&amp;quot"/>
          <w:color w:val="111111"/>
          <w:sz w:val="22"/>
          <w:szCs w:val="22"/>
        </w:rPr>
        <w:t xml:space="preserve">коричневый </w:t>
      </w:r>
      <w:r w:rsidR="00A26142">
        <w:rPr>
          <w:rFonts w:ascii="&amp;quot" w:hAnsi="&amp;quot"/>
          <w:color w:val="111111"/>
          <w:sz w:val="22"/>
          <w:szCs w:val="22"/>
        </w:rPr>
        <w:t xml:space="preserve">- </w:t>
      </w:r>
      <w:r>
        <w:rPr>
          <w:rFonts w:ascii="&amp;quot" w:hAnsi="&amp;quot"/>
          <w:color w:val="111111"/>
          <w:sz w:val="22"/>
          <w:szCs w:val="22"/>
        </w:rPr>
        <w:t>«+»</w:t>
      </w:r>
    </w:p>
    <w:p w14:paraId="077E8199" w14:textId="1229DBCC" w:rsidR="00567D15" w:rsidRDefault="00567D15" w:rsidP="00567D15">
      <w:pPr>
        <w:pStyle w:val="a3"/>
        <w:numPr>
          <w:ilvl w:val="0"/>
          <w:numId w:val="21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>
        <w:rPr>
          <w:rFonts w:ascii="&amp;quot" w:hAnsi="&amp;quot"/>
          <w:color w:val="111111"/>
          <w:sz w:val="22"/>
          <w:szCs w:val="22"/>
        </w:rPr>
        <w:t>голубой</w:t>
      </w:r>
      <w:r w:rsidR="00A26142">
        <w:rPr>
          <w:rFonts w:ascii="&amp;quot" w:hAnsi="&amp;quot"/>
          <w:color w:val="111111"/>
          <w:sz w:val="22"/>
          <w:szCs w:val="22"/>
        </w:rPr>
        <w:t xml:space="preserve"> -</w:t>
      </w:r>
      <w:r>
        <w:rPr>
          <w:rFonts w:ascii="&amp;quot" w:hAnsi="&amp;quot"/>
          <w:color w:val="111111"/>
          <w:sz w:val="22"/>
          <w:szCs w:val="22"/>
        </w:rPr>
        <w:t xml:space="preserve"> «-»</w:t>
      </w:r>
    </w:p>
    <w:p w14:paraId="6FA23DD5" w14:textId="6AE1DC3A" w:rsidR="00567D15" w:rsidRDefault="00567D15" w:rsidP="00567D15">
      <w:pPr>
        <w:pStyle w:val="a3"/>
        <w:numPr>
          <w:ilvl w:val="0"/>
          <w:numId w:val="21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>
        <w:rPr>
          <w:rFonts w:ascii="&amp;quot" w:hAnsi="&amp;quot"/>
          <w:color w:val="111111"/>
          <w:sz w:val="22"/>
          <w:szCs w:val="22"/>
        </w:rPr>
        <w:t>жел</w:t>
      </w:r>
      <w:r w:rsidR="00A26142">
        <w:rPr>
          <w:rFonts w:ascii="&amp;quot" w:hAnsi="&amp;quot"/>
          <w:color w:val="111111"/>
          <w:sz w:val="22"/>
          <w:szCs w:val="22"/>
        </w:rPr>
        <w:t xml:space="preserve">то-зеленый – плюс со стоп-сигнала </w:t>
      </w:r>
    </w:p>
    <w:p w14:paraId="75CA82F8" w14:textId="0C43F632" w:rsidR="00A26142" w:rsidRDefault="00A26142" w:rsidP="00A26142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>
        <w:rPr>
          <w:rFonts w:ascii="&amp;quot" w:hAnsi="&amp;quot"/>
          <w:color w:val="111111"/>
          <w:sz w:val="22"/>
          <w:szCs w:val="22"/>
        </w:rPr>
        <w:t>на розетке цифровая раскладка подключения:</w:t>
      </w:r>
    </w:p>
    <w:p w14:paraId="4D8FE2D4" w14:textId="425F3A33" w:rsidR="00A26142" w:rsidRDefault="00A26142" w:rsidP="00A26142">
      <w:pPr>
        <w:pStyle w:val="a3"/>
        <w:numPr>
          <w:ilvl w:val="0"/>
          <w:numId w:val="22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>
        <w:rPr>
          <w:rFonts w:ascii="&amp;quot" w:hAnsi="&amp;quot"/>
          <w:color w:val="111111"/>
          <w:sz w:val="22"/>
          <w:szCs w:val="22"/>
        </w:rPr>
        <w:t>7 – «+»</w:t>
      </w:r>
    </w:p>
    <w:p w14:paraId="5A488D85" w14:textId="48FE8BCC" w:rsidR="00A26142" w:rsidRDefault="00A26142" w:rsidP="00A26142">
      <w:pPr>
        <w:pStyle w:val="a3"/>
        <w:numPr>
          <w:ilvl w:val="0"/>
          <w:numId w:val="22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>
        <w:rPr>
          <w:rFonts w:ascii="&amp;quot" w:hAnsi="&amp;quot"/>
          <w:color w:val="111111"/>
          <w:sz w:val="22"/>
          <w:szCs w:val="22"/>
        </w:rPr>
        <w:t>3 – «-»</w:t>
      </w:r>
    </w:p>
    <w:p w14:paraId="58BF943E" w14:textId="26489BC8" w:rsidR="00A26142" w:rsidRDefault="00A26142" w:rsidP="00A26142">
      <w:pPr>
        <w:pStyle w:val="a3"/>
        <w:numPr>
          <w:ilvl w:val="0"/>
          <w:numId w:val="22"/>
        </w:numPr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>
        <w:rPr>
          <w:rFonts w:ascii="&amp;quot" w:hAnsi="&amp;quot"/>
          <w:color w:val="111111"/>
          <w:sz w:val="22"/>
          <w:szCs w:val="22"/>
        </w:rPr>
        <w:t>6 – плюс со стоп-сигнала</w:t>
      </w:r>
    </w:p>
    <w:p w14:paraId="4A8D034D" w14:textId="31ED1B85" w:rsidR="00A26142" w:rsidRPr="00A26142" w:rsidRDefault="00A26142" w:rsidP="00A26142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>
        <w:rPr>
          <w:rFonts w:ascii="&amp;quot" w:hAnsi="&amp;quot"/>
          <w:color w:val="111111"/>
          <w:sz w:val="22"/>
          <w:szCs w:val="22"/>
        </w:rPr>
        <w:t>Черная кнопка включает питание дизельного отопителя. Включение и отключение отопителя подробно рассматривается в разделе особенности эксплуатации саней.</w:t>
      </w:r>
    </w:p>
    <w:p w14:paraId="4C0FF4AF" w14:textId="2039352D" w:rsidR="00F45E13" w:rsidRPr="006558D8" w:rsidRDefault="00F45E13" w:rsidP="00F45E13">
      <w:pPr>
        <w:pStyle w:val="a3"/>
        <w:spacing w:before="0" w:beforeAutospacing="0" w:after="150" w:afterAutospacing="0" w:line="250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 xml:space="preserve">После каждой поездки следует выключать кнопку отключения автономного отопителя, убедиться в выключении салонного освещения и </w:t>
      </w:r>
      <w:proofErr w:type="gramStart"/>
      <w:r w:rsidRPr="006558D8">
        <w:rPr>
          <w:rFonts w:ascii="&amp;quot" w:hAnsi="&amp;quot"/>
          <w:color w:val="111111"/>
          <w:sz w:val="22"/>
          <w:szCs w:val="22"/>
        </w:rPr>
        <w:t>отсутстви</w:t>
      </w:r>
      <w:r w:rsidRPr="006558D8">
        <w:rPr>
          <w:rFonts w:ascii="&amp;quot" w:hAnsi="&amp;quot" w:hint="eastAsia"/>
          <w:color w:val="111111"/>
          <w:sz w:val="22"/>
          <w:szCs w:val="22"/>
        </w:rPr>
        <w:t>и</w:t>
      </w:r>
      <w:r w:rsidRPr="006558D8">
        <w:rPr>
          <w:rFonts w:ascii="&amp;quot" w:hAnsi="&amp;quot"/>
          <w:color w:val="111111"/>
          <w:sz w:val="22"/>
          <w:szCs w:val="22"/>
        </w:rPr>
        <w:t xml:space="preserve"> потребителей</w:t>
      </w:r>
      <w:proofErr w:type="gramEnd"/>
      <w:r w:rsidRPr="006558D8">
        <w:rPr>
          <w:rFonts w:ascii="&amp;quot" w:hAnsi="&amp;quot"/>
          <w:color w:val="111111"/>
          <w:sz w:val="22"/>
          <w:szCs w:val="22"/>
        </w:rPr>
        <w:t xml:space="preserve"> включенных в прикуриватель. </w:t>
      </w:r>
      <w:r w:rsidRPr="006558D8">
        <w:rPr>
          <w:rFonts w:ascii="&amp;quot" w:hAnsi="&amp;quot" w:hint="eastAsia"/>
          <w:color w:val="111111"/>
          <w:sz w:val="22"/>
          <w:szCs w:val="22"/>
        </w:rPr>
        <w:t>П</w:t>
      </w:r>
      <w:r w:rsidRPr="006558D8">
        <w:rPr>
          <w:rFonts w:ascii="&amp;quot" w:hAnsi="&amp;quot"/>
          <w:color w:val="111111"/>
          <w:sz w:val="22"/>
          <w:szCs w:val="22"/>
        </w:rPr>
        <w:t xml:space="preserve">еред </w:t>
      </w:r>
      <w:r w:rsidR="00CB54F2" w:rsidRPr="006558D8">
        <w:rPr>
          <w:rFonts w:ascii="&amp;quot" w:hAnsi="&amp;quot"/>
          <w:color w:val="111111"/>
          <w:sz w:val="22"/>
          <w:szCs w:val="22"/>
        </w:rPr>
        <w:t>каждым выездом нужно делать визуальный осмотр зоны соединения электропроводки в переднем рундуке на предмет отслоения пайки или скруток, а также на предмет отсутстви</w:t>
      </w:r>
      <w:r w:rsidR="00CB54F2" w:rsidRPr="006558D8">
        <w:rPr>
          <w:rFonts w:ascii="&amp;quot" w:hAnsi="&amp;quot" w:hint="eastAsia"/>
          <w:color w:val="111111"/>
          <w:sz w:val="22"/>
          <w:szCs w:val="22"/>
        </w:rPr>
        <w:t>я</w:t>
      </w:r>
      <w:r w:rsidR="00CB54F2" w:rsidRPr="006558D8">
        <w:rPr>
          <w:rFonts w:ascii="&amp;quot" w:hAnsi="&amp;quot"/>
          <w:color w:val="111111"/>
          <w:sz w:val="22"/>
          <w:szCs w:val="22"/>
        </w:rPr>
        <w:t xml:space="preserve"> </w:t>
      </w:r>
      <w:r w:rsidR="00D13801" w:rsidRPr="006558D8">
        <w:rPr>
          <w:rFonts w:ascii="&amp;quot" w:hAnsi="&amp;quot"/>
          <w:color w:val="111111"/>
          <w:sz w:val="22"/>
          <w:szCs w:val="22"/>
        </w:rPr>
        <w:t>сырости.</w:t>
      </w:r>
      <w:r w:rsidR="00CB54F2" w:rsidRPr="006558D8">
        <w:rPr>
          <w:rFonts w:ascii="&amp;quot" w:hAnsi="&amp;quot"/>
          <w:color w:val="111111"/>
          <w:sz w:val="22"/>
          <w:szCs w:val="22"/>
        </w:rPr>
        <w:t xml:space="preserve"> При возникновении посторонних резких запахов нужно срочно прекратить эксплуатацию саней и полностью обесточить агрегаты. </w:t>
      </w:r>
      <w:r w:rsidR="00CB54F2" w:rsidRPr="006558D8">
        <w:rPr>
          <w:rFonts w:ascii="&amp;quot" w:hAnsi="&amp;quot" w:hint="eastAsia"/>
          <w:color w:val="111111"/>
          <w:sz w:val="22"/>
          <w:szCs w:val="22"/>
        </w:rPr>
        <w:t>В</w:t>
      </w:r>
      <w:r w:rsidR="00CB54F2" w:rsidRPr="006558D8">
        <w:rPr>
          <w:rFonts w:ascii="&amp;quot" w:hAnsi="&amp;quot"/>
          <w:color w:val="111111"/>
          <w:sz w:val="22"/>
          <w:szCs w:val="22"/>
        </w:rPr>
        <w:t xml:space="preserve"> таком положении следовать до места ремонта. Очередное использование возможно только при устранении причины запаха. </w:t>
      </w:r>
    </w:p>
    <w:p w14:paraId="1B2AB52B" w14:textId="77777777" w:rsidR="00CB54F2" w:rsidRDefault="00CB54F2" w:rsidP="00CB54F2">
      <w:pPr>
        <w:pStyle w:val="3"/>
        <w:spacing w:before="215" w:after="161" w:line="226" w:lineRule="atLeast"/>
        <w:textAlignment w:val="baseline"/>
        <w:rPr>
          <w:rFonts w:ascii="&amp;quot" w:hAnsi="&amp;quot"/>
          <w:color w:val="111111"/>
          <w:sz w:val="23"/>
          <w:szCs w:val="23"/>
        </w:rPr>
      </w:pPr>
      <w:r>
        <w:rPr>
          <w:rFonts w:ascii="&amp;quot" w:hAnsi="&amp;quot"/>
          <w:color w:val="111111"/>
          <w:sz w:val="23"/>
          <w:szCs w:val="23"/>
        </w:rPr>
        <w:t>Обкатка новых саней</w:t>
      </w:r>
    </w:p>
    <w:p w14:paraId="5074F30F" w14:textId="77777777" w:rsidR="00CB54F2" w:rsidRPr="006558D8" w:rsidRDefault="00CB54F2" w:rsidP="00CB54F2">
      <w:p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>В период обкатки саней (первые 200 км пробега) для приработки деталей и узлов необходимо:</w:t>
      </w:r>
    </w:p>
    <w:p w14:paraId="319D6862" w14:textId="77777777" w:rsidR="00CB54F2" w:rsidRPr="006558D8" w:rsidRDefault="00CB54F2" w:rsidP="00CB54F2">
      <w:pPr>
        <w:numPr>
          <w:ilvl w:val="0"/>
          <w:numId w:val="9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 xml:space="preserve">следить за состоянием всех креплений и </w:t>
      </w:r>
      <w:proofErr w:type="gramStart"/>
      <w:r w:rsidRPr="006558D8">
        <w:rPr>
          <w:rFonts w:ascii="&amp;quot" w:hAnsi="&amp;quot"/>
          <w:color w:val="111111"/>
        </w:rPr>
        <w:t>производить  затяжку</w:t>
      </w:r>
      <w:proofErr w:type="gramEnd"/>
      <w:r w:rsidRPr="006558D8">
        <w:rPr>
          <w:rFonts w:ascii="&amp;quot" w:hAnsi="&amp;quot"/>
          <w:color w:val="111111"/>
        </w:rPr>
        <w:t xml:space="preserve"> ослабевших резьбовых соединений;</w:t>
      </w:r>
    </w:p>
    <w:p w14:paraId="7EBA3A95" w14:textId="77777777" w:rsidR="006558D8" w:rsidRPr="006558D8" w:rsidRDefault="00CB54F2" w:rsidP="006558D8">
      <w:pPr>
        <w:numPr>
          <w:ilvl w:val="0"/>
          <w:numId w:val="9"/>
        </w:numPr>
        <w:spacing w:after="129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 xml:space="preserve">следить за температурой </w:t>
      </w:r>
      <w:r w:rsidR="006558D8" w:rsidRPr="006558D8">
        <w:rPr>
          <w:rFonts w:ascii="&amp;quot" w:hAnsi="&amp;quot"/>
          <w:color w:val="111111"/>
        </w:rPr>
        <w:t>поверхностей кузова и агрегатов</w:t>
      </w:r>
    </w:p>
    <w:p w14:paraId="4966752B" w14:textId="77777777" w:rsidR="00CB54F2" w:rsidRPr="006558D8" w:rsidRDefault="00CB54F2" w:rsidP="00CB54F2">
      <w:pPr>
        <w:numPr>
          <w:ilvl w:val="0"/>
          <w:numId w:val="9"/>
        </w:numPr>
        <w:spacing w:after="129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 xml:space="preserve">По окончании обкатки </w:t>
      </w:r>
      <w:r w:rsidR="006558D8" w:rsidRPr="006558D8">
        <w:rPr>
          <w:rFonts w:ascii="&amp;quot" w:hAnsi="&amp;quot"/>
          <w:color w:val="111111"/>
        </w:rPr>
        <w:t>саней</w:t>
      </w:r>
      <w:r w:rsidRPr="006558D8">
        <w:rPr>
          <w:rFonts w:ascii="&amp;quot" w:hAnsi="&amp;quot"/>
          <w:color w:val="111111"/>
        </w:rPr>
        <w:t xml:space="preserve"> необходимо провести техническое обслуживание</w:t>
      </w:r>
      <w:r w:rsidR="006558D8" w:rsidRPr="006558D8">
        <w:rPr>
          <w:rFonts w:ascii="&amp;quot" w:hAnsi="&amp;quot"/>
          <w:color w:val="111111"/>
        </w:rPr>
        <w:t xml:space="preserve">, для этого свяжитесь с </w:t>
      </w:r>
      <w:r w:rsidR="00652CFA">
        <w:rPr>
          <w:rFonts w:ascii="&amp;quot" w:hAnsi="&amp;quot"/>
          <w:color w:val="111111"/>
        </w:rPr>
        <w:t>дил</w:t>
      </w:r>
      <w:r w:rsidR="006558D8" w:rsidRPr="006558D8">
        <w:rPr>
          <w:rFonts w:ascii="&amp;quot" w:hAnsi="&amp;quot"/>
          <w:color w:val="111111"/>
        </w:rPr>
        <w:t>ером или производителем саней</w:t>
      </w:r>
    </w:p>
    <w:p w14:paraId="7AA9C304" w14:textId="77777777" w:rsidR="006558D8" w:rsidRDefault="006558D8" w:rsidP="006558D8">
      <w:pPr>
        <w:pStyle w:val="2"/>
        <w:spacing w:before="269" w:beforeAutospacing="0" w:after="161" w:afterAutospacing="0" w:line="269" w:lineRule="atLeast"/>
        <w:textAlignment w:val="baseline"/>
        <w:rPr>
          <w:rFonts w:ascii="&amp;quot" w:hAnsi="&amp;quot"/>
          <w:color w:val="111111"/>
          <w:sz w:val="27"/>
          <w:szCs w:val="27"/>
        </w:rPr>
      </w:pPr>
      <w:r>
        <w:rPr>
          <w:rFonts w:ascii="&amp;quot" w:hAnsi="&amp;quot"/>
          <w:color w:val="111111"/>
          <w:sz w:val="27"/>
          <w:szCs w:val="27"/>
        </w:rPr>
        <w:t>Особенности эксплуатации</w:t>
      </w:r>
    </w:p>
    <w:p w14:paraId="5DAB6CD5" w14:textId="77777777" w:rsidR="006558D8" w:rsidRDefault="006558D8" w:rsidP="006558D8">
      <w:pPr>
        <w:pStyle w:val="3"/>
        <w:spacing w:before="215" w:after="161" w:line="226" w:lineRule="atLeast"/>
        <w:textAlignment w:val="baseline"/>
        <w:rPr>
          <w:rFonts w:ascii="&amp;quot" w:hAnsi="&amp;quot"/>
          <w:color w:val="111111"/>
          <w:sz w:val="23"/>
          <w:szCs w:val="23"/>
        </w:rPr>
      </w:pPr>
      <w:r>
        <w:rPr>
          <w:rFonts w:ascii="&amp;quot" w:hAnsi="&amp;quot"/>
          <w:color w:val="111111"/>
          <w:sz w:val="23"/>
          <w:szCs w:val="23"/>
        </w:rPr>
        <w:t>Сцепка саней со снегоходом</w:t>
      </w:r>
    </w:p>
    <w:p w14:paraId="147B154D" w14:textId="77777777" w:rsidR="006558D8" w:rsidRPr="006558D8" w:rsidRDefault="006558D8" w:rsidP="006558D8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>Сцепку саней со снегоходом необходимо производить в следующей последовательности:</w:t>
      </w:r>
    </w:p>
    <w:p w14:paraId="50ECF05B" w14:textId="77777777" w:rsidR="006558D8" w:rsidRPr="006558D8" w:rsidRDefault="006558D8" w:rsidP="006558D8">
      <w:pPr>
        <w:numPr>
          <w:ilvl w:val="0"/>
          <w:numId w:val="10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>нажать кнопку на рукоятке сцепной головки;</w:t>
      </w:r>
    </w:p>
    <w:p w14:paraId="2CCDB48B" w14:textId="77777777" w:rsidR="006558D8" w:rsidRPr="006558D8" w:rsidRDefault="006558D8" w:rsidP="006558D8">
      <w:pPr>
        <w:numPr>
          <w:ilvl w:val="0"/>
          <w:numId w:val="10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>повернуть рукоятку сцепной головки вверх до упора;</w:t>
      </w:r>
    </w:p>
    <w:p w14:paraId="6A93F808" w14:textId="77777777" w:rsidR="006558D8" w:rsidRPr="006558D8" w:rsidRDefault="006558D8" w:rsidP="006558D8">
      <w:pPr>
        <w:numPr>
          <w:ilvl w:val="0"/>
          <w:numId w:val="10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>приподнять дышло саней и надеть сферическое гнездо сцепной головки на шаровой наконечник сцепного устройства;</w:t>
      </w:r>
    </w:p>
    <w:p w14:paraId="499F4C4F" w14:textId="77777777" w:rsidR="006558D8" w:rsidRPr="006558D8" w:rsidRDefault="006558D8" w:rsidP="006558D8">
      <w:pPr>
        <w:numPr>
          <w:ilvl w:val="0"/>
          <w:numId w:val="10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>повернуть рукоятку сцепной головки вниз до упора, при этом кнопка должна вернуться в исходное положение;</w:t>
      </w:r>
    </w:p>
    <w:p w14:paraId="7F3F40C5" w14:textId="77777777" w:rsidR="006558D8" w:rsidRPr="00992783" w:rsidRDefault="006558D8" w:rsidP="006558D8">
      <w:pPr>
        <w:numPr>
          <w:ilvl w:val="0"/>
          <w:numId w:val="10"/>
        </w:numPr>
        <w:spacing w:after="54" w:line="215" w:lineRule="atLeast"/>
        <w:ind w:left="215"/>
        <w:textAlignment w:val="baseline"/>
        <w:rPr>
          <w:rFonts w:ascii="&amp;quot" w:hAnsi="&amp;quot"/>
        </w:rPr>
      </w:pPr>
      <w:r w:rsidRPr="00992783">
        <w:rPr>
          <w:rFonts w:ascii="&amp;quot" w:hAnsi="&amp;quot"/>
        </w:rPr>
        <w:t>присоединить предохранительные цепи к снегоходу (правая цепь должна быть подсоединена к левому креплению, левая к правому, цепи под сцепной головкой должны перекрещиваться</w:t>
      </w:r>
      <w:proofErr w:type="gramStart"/>
      <w:r w:rsidRPr="00992783">
        <w:rPr>
          <w:rFonts w:ascii="&amp;quot" w:hAnsi="&amp;quot"/>
        </w:rPr>
        <w:t>);</w:t>
      </w:r>
      <w:r w:rsidR="00324136" w:rsidRPr="00992783">
        <w:rPr>
          <w:rFonts w:ascii="&amp;quot" w:hAnsi="&amp;quot"/>
        </w:rPr>
        <w:t>*</w:t>
      </w:r>
      <w:proofErr w:type="gramEnd"/>
    </w:p>
    <w:p w14:paraId="38A4D01C" w14:textId="77777777" w:rsidR="006558D8" w:rsidRPr="006558D8" w:rsidRDefault="006558D8" w:rsidP="006558D8">
      <w:pPr>
        <w:numPr>
          <w:ilvl w:val="0"/>
          <w:numId w:val="10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>подсоединить штепсельную вилку саней к розетке снегохода;</w:t>
      </w:r>
    </w:p>
    <w:p w14:paraId="25D09678" w14:textId="704596B4" w:rsidR="006558D8" w:rsidRDefault="006558D8" w:rsidP="006558D8">
      <w:pPr>
        <w:numPr>
          <w:ilvl w:val="0"/>
          <w:numId w:val="10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>при наличии упора передней части основания подвески - перевести и зафиксировать его в верхнем положении или убрать в технический рундук под сиденьем.</w:t>
      </w:r>
    </w:p>
    <w:p w14:paraId="38B36BFB" w14:textId="61CB043E" w:rsidR="00A26142" w:rsidRDefault="00A26142" w:rsidP="00A26142">
      <w:pPr>
        <w:spacing w:after="54" w:line="215" w:lineRule="atLeast"/>
        <w:ind w:left="-145"/>
        <w:textAlignment w:val="baseline"/>
        <w:rPr>
          <w:rFonts w:ascii="&amp;quot" w:hAnsi="&amp;quot"/>
          <w:color w:val="111111"/>
        </w:rPr>
      </w:pPr>
    </w:p>
    <w:p w14:paraId="446EB044" w14:textId="656CF033" w:rsidR="00A26142" w:rsidRDefault="00A26142" w:rsidP="00A26142">
      <w:pPr>
        <w:spacing w:after="54" w:line="215" w:lineRule="atLeast"/>
        <w:ind w:left="-145"/>
        <w:textAlignment w:val="baseline"/>
        <w:rPr>
          <w:rFonts w:ascii="&amp;quot" w:hAnsi="&amp;quot"/>
          <w:color w:val="111111"/>
        </w:rPr>
      </w:pPr>
    </w:p>
    <w:p w14:paraId="1F47CA04" w14:textId="77777777" w:rsidR="00A26142" w:rsidRDefault="00A26142" w:rsidP="00A26142">
      <w:pPr>
        <w:spacing w:after="54" w:line="215" w:lineRule="atLeast"/>
        <w:ind w:left="-145"/>
        <w:textAlignment w:val="baseline"/>
        <w:rPr>
          <w:rFonts w:ascii="&amp;quot" w:hAnsi="&amp;quot"/>
          <w:color w:val="111111"/>
        </w:rPr>
      </w:pPr>
    </w:p>
    <w:p w14:paraId="47CE8E2A" w14:textId="5FC9FE87" w:rsidR="00A26142" w:rsidRDefault="00A26142" w:rsidP="00A26142">
      <w:pPr>
        <w:spacing w:after="54" w:line="215" w:lineRule="atLeast"/>
        <w:ind w:left="-145"/>
        <w:textAlignment w:val="baseline"/>
        <w:rPr>
          <w:rFonts w:ascii="&amp;quot" w:hAnsi="&amp;quot"/>
          <w:b/>
          <w:bCs/>
          <w:color w:val="111111"/>
        </w:rPr>
      </w:pPr>
      <w:proofErr w:type="gramStart"/>
      <w:r>
        <w:rPr>
          <w:rFonts w:ascii="&amp;quot" w:hAnsi="&amp;quot"/>
          <w:b/>
          <w:bCs/>
          <w:color w:val="111111"/>
        </w:rPr>
        <w:lastRenderedPageBreak/>
        <w:t>Включение  и</w:t>
      </w:r>
      <w:proofErr w:type="gramEnd"/>
      <w:r>
        <w:rPr>
          <w:rFonts w:ascii="&amp;quot" w:hAnsi="&amp;quot"/>
          <w:b/>
          <w:bCs/>
          <w:color w:val="111111"/>
        </w:rPr>
        <w:t xml:space="preserve"> отключение дизельного отопителя</w:t>
      </w:r>
    </w:p>
    <w:p w14:paraId="63365BB4" w14:textId="32787C56" w:rsidR="00A26142" w:rsidRDefault="00A26142" w:rsidP="00A26142">
      <w:pPr>
        <w:spacing w:after="54" w:line="215" w:lineRule="atLeast"/>
        <w:ind w:left="-145"/>
        <w:textAlignment w:val="baseline"/>
        <w:rPr>
          <w:rFonts w:ascii="&amp;quot" w:hAnsi="&amp;quot"/>
          <w:b/>
          <w:bCs/>
          <w:color w:val="111111"/>
        </w:rPr>
      </w:pPr>
      <w:r>
        <w:rPr>
          <w:rFonts w:ascii="&amp;quot" w:hAnsi="&amp;quot"/>
          <w:b/>
          <w:bCs/>
          <w:color w:val="111111"/>
        </w:rPr>
        <w:t xml:space="preserve"> </w:t>
      </w:r>
    </w:p>
    <w:p w14:paraId="36A69114" w14:textId="52CB3327" w:rsidR="00D80563" w:rsidRDefault="00A26142" w:rsidP="00D80563">
      <w:pPr>
        <w:spacing w:after="54" w:line="215" w:lineRule="atLeast"/>
        <w:ind w:left="-145"/>
        <w:textAlignment w:val="baseline"/>
        <w:rPr>
          <w:rFonts w:ascii="&amp;quot" w:hAnsi="&amp;quot"/>
          <w:color w:val="111111"/>
        </w:rPr>
      </w:pPr>
      <w:r>
        <w:rPr>
          <w:rFonts w:ascii="&amp;quot" w:hAnsi="&amp;quot"/>
          <w:b/>
          <w:bCs/>
          <w:color w:val="111111"/>
        </w:rPr>
        <w:tab/>
      </w:r>
      <w:r>
        <w:rPr>
          <w:rFonts w:ascii="&amp;quot" w:hAnsi="&amp;quot"/>
          <w:color w:val="111111"/>
        </w:rPr>
        <w:t xml:space="preserve">Для включения дизельного отопителя, нужно включить черную кнопку на передней панели саней. После этого на пульте печи, на задней панели, появится цифровая и схематическая </w:t>
      </w:r>
      <w:r w:rsidR="006F3980">
        <w:rPr>
          <w:rFonts w:ascii="&amp;quot" w:hAnsi="&amp;quot"/>
          <w:color w:val="111111"/>
        </w:rPr>
        <w:t>индик</w:t>
      </w:r>
      <w:r>
        <w:rPr>
          <w:rFonts w:ascii="&amp;quot" w:hAnsi="&amp;quot"/>
          <w:color w:val="111111"/>
        </w:rPr>
        <w:t>ация. При долгом нажатии кнопки включения на пульте появится надпись «</w:t>
      </w:r>
      <w:r>
        <w:rPr>
          <w:rFonts w:ascii="&amp;quot" w:hAnsi="&amp;quot"/>
          <w:color w:val="111111"/>
          <w:lang w:val="en-US"/>
        </w:rPr>
        <w:t>ON</w:t>
      </w:r>
      <w:r>
        <w:rPr>
          <w:rFonts w:ascii="&amp;quot" w:hAnsi="&amp;quot"/>
          <w:color w:val="111111"/>
        </w:rPr>
        <w:t>»</w:t>
      </w:r>
      <w:r w:rsidRPr="00A26142">
        <w:rPr>
          <w:rFonts w:ascii="&amp;quot" w:hAnsi="&amp;quot"/>
          <w:color w:val="111111"/>
        </w:rPr>
        <w:t xml:space="preserve"> </w:t>
      </w:r>
      <w:r w:rsidR="00D80563">
        <w:rPr>
          <w:rFonts w:ascii="&amp;quot" w:hAnsi="&amp;quot"/>
          <w:color w:val="111111"/>
        </w:rPr>
        <w:t xml:space="preserve">и начнется запуск отопителя. Запуск отопителя может занимать до 3 минут. </w:t>
      </w:r>
    </w:p>
    <w:p w14:paraId="24DFFE51" w14:textId="6A124ED2" w:rsidR="00D80563" w:rsidRPr="00D80563" w:rsidRDefault="00D80563" w:rsidP="00D80563">
      <w:pPr>
        <w:spacing w:after="54" w:line="215" w:lineRule="atLeast"/>
        <w:ind w:left="-145"/>
        <w:textAlignment w:val="baseline"/>
        <w:rPr>
          <w:rFonts w:ascii="&amp;quot" w:hAnsi="&amp;quot"/>
          <w:color w:val="111111"/>
        </w:rPr>
      </w:pPr>
      <w:r>
        <w:rPr>
          <w:rFonts w:ascii="&amp;quot" w:hAnsi="&amp;quot"/>
          <w:color w:val="111111"/>
        </w:rPr>
        <w:tab/>
        <w:t>Для выключения отопителя нужно долго нажать кнопку включения на пульте и появится надпись «</w:t>
      </w:r>
      <w:r>
        <w:rPr>
          <w:rFonts w:ascii="&amp;quot" w:hAnsi="&amp;quot"/>
          <w:color w:val="111111"/>
          <w:lang w:val="en-US"/>
        </w:rPr>
        <w:t>OFF</w:t>
      </w:r>
      <w:r>
        <w:rPr>
          <w:rFonts w:ascii="&amp;quot" w:hAnsi="&amp;quot"/>
          <w:color w:val="111111"/>
        </w:rPr>
        <w:t>»</w:t>
      </w:r>
      <w:r w:rsidRPr="00A26142">
        <w:rPr>
          <w:rFonts w:ascii="&amp;quot" w:hAnsi="&amp;quot"/>
          <w:color w:val="111111"/>
        </w:rPr>
        <w:t xml:space="preserve"> </w:t>
      </w:r>
      <w:r>
        <w:rPr>
          <w:rFonts w:ascii="&amp;quot" w:hAnsi="&amp;quot"/>
          <w:color w:val="111111"/>
        </w:rPr>
        <w:t xml:space="preserve">и начнется выключение отопителя. Процесс остановки отопителя может занимать до 5 минут. При этом нужно обеспечить электропитание и подачу топлива. Поэтому очень важно выключать отопитель с использованием пульта, либо стационарного, либо пульта-брелка, иначе возможен перекос крыльчатки </w:t>
      </w:r>
      <w:r w:rsidR="006005BE">
        <w:rPr>
          <w:rFonts w:ascii="&amp;quot" w:hAnsi="&amp;quot"/>
          <w:color w:val="111111"/>
        </w:rPr>
        <w:t xml:space="preserve">обдува и </w:t>
      </w:r>
      <w:proofErr w:type="gramStart"/>
      <w:r w:rsidR="006005BE">
        <w:rPr>
          <w:rFonts w:ascii="&amp;quot" w:hAnsi="&amp;quot"/>
          <w:color w:val="111111"/>
        </w:rPr>
        <w:t>нарушение целостности теплообменника</w:t>
      </w:r>
      <w:proofErr w:type="gramEnd"/>
      <w:r>
        <w:rPr>
          <w:rFonts w:ascii="&amp;quot" w:hAnsi="&amp;quot"/>
          <w:color w:val="111111"/>
        </w:rPr>
        <w:t xml:space="preserve"> и выход </w:t>
      </w:r>
      <w:r w:rsidR="006005BE">
        <w:rPr>
          <w:rFonts w:ascii="&amp;quot" w:hAnsi="&amp;quot"/>
          <w:color w:val="111111"/>
        </w:rPr>
        <w:t>отопителя</w:t>
      </w:r>
      <w:r>
        <w:rPr>
          <w:rFonts w:ascii="&amp;quot" w:hAnsi="&amp;quot"/>
          <w:color w:val="111111"/>
        </w:rPr>
        <w:t xml:space="preserve"> из строя (не выключать отопитель черной кнопкой)</w:t>
      </w:r>
      <w:r w:rsidR="006005BE">
        <w:rPr>
          <w:rFonts w:ascii="&amp;quot" w:hAnsi="&amp;quot"/>
          <w:color w:val="111111"/>
        </w:rPr>
        <w:t>.</w:t>
      </w:r>
    </w:p>
    <w:p w14:paraId="523F4F1E" w14:textId="11C1CCD0" w:rsidR="00A26142" w:rsidRDefault="006005BE" w:rsidP="00A26142">
      <w:pPr>
        <w:spacing w:after="54" w:line="215" w:lineRule="atLeast"/>
        <w:ind w:left="-145"/>
        <w:textAlignment w:val="baseline"/>
        <w:rPr>
          <w:rFonts w:ascii="&amp;quot" w:hAnsi="&amp;quot"/>
          <w:b/>
          <w:bCs/>
          <w:color w:val="111111"/>
        </w:rPr>
      </w:pPr>
      <w:r>
        <w:rPr>
          <w:rFonts w:ascii="&amp;quot" w:hAnsi="&amp;quot"/>
          <w:b/>
          <w:bCs/>
          <w:color w:val="111111"/>
        </w:rPr>
        <w:t xml:space="preserve"> </w:t>
      </w:r>
    </w:p>
    <w:p w14:paraId="52DAF2A5" w14:textId="0DF8391C" w:rsidR="006005BE" w:rsidRPr="00A26142" w:rsidRDefault="006005BE" w:rsidP="00A26142">
      <w:pPr>
        <w:spacing w:after="54" w:line="215" w:lineRule="atLeast"/>
        <w:ind w:left="-145"/>
        <w:textAlignment w:val="baseline"/>
        <w:rPr>
          <w:rFonts w:ascii="&amp;quot" w:hAnsi="&amp;quot"/>
          <w:b/>
          <w:bCs/>
          <w:color w:val="111111"/>
        </w:rPr>
      </w:pPr>
      <w:r>
        <w:rPr>
          <w:rFonts w:ascii="&amp;quot" w:hAnsi="&amp;quot"/>
          <w:b/>
          <w:bCs/>
          <w:color w:val="111111"/>
        </w:rPr>
        <w:t>Комплект «Комфорт»</w:t>
      </w:r>
    </w:p>
    <w:p w14:paraId="3188D7C4" w14:textId="43D21114" w:rsidR="006005BE" w:rsidRDefault="006005BE" w:rsidP="006558D8">
      <w:pPr>
        <w:pStyle w:val="3"/>
        <w:spacing w:before="215" w:after="161" w:line="226" w:lineRule="atLeast"/>
        <w:textAlignment w:val="baseline"/>
        <w:rPr>
          <w:rFonts w:ascii="&amp;quot" w:hAnsi="&amp;quot"/>
          <w:b w:val="0"/>
          <w:bCs w:val="0"/>
          <w:color w:val="111111"/>
          <w:sz w:val="23"/>
          <w:szCs w:val="23"/>
        </w:rPr>
      </w:pPr>
      <w:r>
        <w:rPr>
          <w:rFonts w:ascii="&amp;quot" w:hAnsi="&amp;quot"/>
          <w:b w:val="0"/>
          <w:bCs w:val="0"/>
          <w:color w:val="111111"/>
          <w:sz w:val="23"/>
          <w:szCs w:val="23"/>
        </w:rPr>
        <w:t xml:space="preserve">Для обеспечения комфорта пассажиров, </w:t>
      </w:r>
      <w:r w:rsidR="000879C5">
        <w:rPr>
          <w:rFonts w:ascii="&amp;quot" w:hAnsi="&amp;quot"/>
          <w:b w:val="0"/>
          <w:bCs w:val="0"/>
          <w:color w:val="111111"/>
          <w:sz w:val="23"/>
          <w:szCs w:val="23"/>
        </w:rPr>
        <w:t xml:space="preserve">для устранения вибраций кузова, </w:t>
      </w:r>
      <w:r>
        <w:rPr>
          <w:rFonts w:ascii="&amp;quot" w:hAnsi="&amp;quot"/>
          <w:b w:val="0"/>
          <w:bCs w:val="0"/>
          <w:color w:val="111111"/>
          <w:sz w:val="23"/>
          <w:szCs w:val="23"/>
        </w:rPr>
        <w:t xml:space="preserve">начиная с 2020 года сани могут быть оснащены специальным пакетом «комфорт». </w:t>
      </w:r>
    </w:p>
    <w:p w14:paraId="74C96374" w14:textId="532CBD27" w:rsidR="006005BE" w:rsidRDefault="006005BE" w:rsidP="006005BE">
      <w:pPr>
        <w:rPr>
          <w:rFonts w:ascii="&amp;quot" w:eastAsiaTheme="majorEastAsia" w:hAnsi="&amp;quot" w:cstheme="majorBidi"/>
          <w:color w:val="111111"/>
          <w:sz w:val="23"/>
          <w:szCs w:val="23"/>
        </w:rPr>
      </w:pPr>
      <w:r w:rsidRPr="006005BE">
        <w:rPr>
          <w:rFonts w:ascii="&amp;quot" w:eastAsiaTheme="majorEastAsia" w:hAnsi="&amp;quot" w:cstheme="majorBidi"/>
          <w:color w:val="111111"/>
          <w:sz w:val="23"/>
          <w:szCs w:val="23"/>
        </w:rPr>
        <w:t>В него входят:</w:t>
      </w:r>
    </w:p>
    <w:p w14:paraId="7661668B" w14:textId="58BE4D16" w:rsidR="006005BE" w:rsidRDefault="000B1856" w:rsidP="006005BE">
      <w:pPr>
        <w:pStyle w:val="a6"/>
        <w:numPr>
          <w:ilvl w:val="0"/>
          <w:numId w:val="24"/>
        </w:numPr>
        <w:rPr>
          <w:rFonts w:ascii="&amp;quot" w:eastAsiaTheme="majorEastAsia" w:hAnsi="&amp;quot" w:cstheme="majorBidi"/>
          <w:color w:val="111111"/>
          <w:sz w:val="23"/>
          <w:szCs w:val="23"/>
        </w:rPr>
      </w:pPr>
      <w:r>
        <w:rPr>
          <w:rFonts w:ascii="&amp;quot" w:eastAsiaTheme="majorEastAsia" w:hAnsi="&amp;quot" w:cstheme="majorBidi"/>
          <w:color w:val="111111"/>
          <w:sz w:val="23"/>
          <w:szCs w:val="23"/>
        </w:rPr>
        <w:t>демпфирующая</w:t>
      </w:r>
      <w:r w:rsidR="006005BE">
        <w:rPr>
          <w:rFonts w:ascii="&amp;quot" w:eastAsiaTheme="majorEastAsia" w:hAnsi="&amp;quot" w:cstheme="majorBidi"/>
          <w:color w:val="111111"/>
          <w:sz w:val="23"/>
          <w:szCs w:val="23"/>
        </w:rPr>
        <w:t xml:space="preserve"> муфта дышла</w:t>
      </w:r>
    </w:p>
    <w:p w14:paraId="4D54EE43" w14:textId="520AF0F3" w:rsidR="006005BE" w:rsidRDefault="000B1856" w:rsidP="006005BE">
      <w:pPr>
        <w:pStyle w:val="a6"/>
        <w:numPr>
          <w:ilvl w:val="0"/>
          <w:numId w:val="24"/>
        </w:numPr>
        <w:rPr>
          <w:rFonts w:ascii="&amp;quot" w:eastAsiaTheme="majorEastAsia" w:hAnsi="&amp;quot" w:cstheme="majorBidi"/>
          <w:color w:val="111111"/>
          <w:sz w:val="23"/>
          <w:szCs w:val="23"/>
        </w:rPr>
      </w:pPr>
      <w:r>
        <w:rPr>
          <w:rFonts w:ascii="&amp;quot" w:eastAsiaTheme="majorEastAsia" w:hAnsi="&amp;quot" w:cstheme="majorBidi"/>
          <w:color w:val="111111"/>
          <w:sz w:val="23"/>
          <w:szCs w:val="23"/>
        </w:rPr>
        <w:t xml:space="preserve">амортизаторы </w:t>
      </w:r>
      <w:r w:rsidR="006005BE">
        <w:rPr>
          <w:rFonts w:ascii="&amp;quot" w:eastAsiaTheme="majorEastAsia" w:hAnsi="&amp;quot" w:cstheme="majorBidi"/>
          <w:color w:val="111111"/>
          <w:sz w:val="23"/>
          <w:szCs w:val="23"/>
        </w:rPr>
        <w:t>лыжи</w:t>
      </w:r>
    </w:p>
    <w:p w14:paraId="091E145B" w14:textId="6AE90C5D" w:rsidR="006005BE" w:rsidRPr="006005BE" w:rsidRDefault="000B1856" w:rsidP="006005BE">
      <w:pPr>
        <w:pStyle w:val="a6"/>
        <w:numPr>
          <w:ilvl w:val="0"/>
          <w:numId w:val="24"/>
        </w:numPr>
        <w:rPr>
          <w:rFonts w:ascii="&amp;quot" w:eastAsiaTheme="majorEastAsia" w:hAnsi="&amp;quot" w:cstheme="majorBidi"/>
          <w:color w:val="111111"/>
          <w:sz w:val="23"/>
          <w:szCs w:val="23"/>
        </w:rPr>
      </w:pPr>
      <w:r>
        <w:rPr>
          <w:rFonts w:ascii="&amp;quot" w:eastAsiaTheme="majorEastAsia" w:hAnsi="&amp;quot" w:cstheme="majorBidi"/>
          <w:color w:val="111111"/>
          <w:sz w:val="23"/>
          <w:szCs w:val="23"/>
        </w:rPr>
        <w:t xml:space="preserve">крепление шаровой опоры сцепного устройства через </w:t>
      </w:r>
      <w:proofErr w:type="spellStart"/>
      <w:r>
        <w:rPr>
          <w:rFonts w:ascii="&amp;quot" w:eastAsiaTheme="majorEastAsia" w:hAnsi="&amp;quot" w:cstheme="majorBidi"/>
          <w:color w:val="111111"/>
          <w:sz w:val="23"/>
          <w:szCs w:val="23"/>
        </w:rPr>
        <w:t>сайлентблок</w:t>
      </w:r>
      <w:proofErr w:type="spellEnd"/>
    </w:p>
    <w:p w14:paraId="7883D05E" w14:textId="77777777" w:rsidR="000879C5" w:rsidRDefault="006005BE" w:rsidP="006005BE">
      <w:pPr>
        <w:rPr>
          <w:rFonts w:ascii="&amp;quot" w:eastAsiaTheme="majorEastAsia" w:hAnsi="&amp;quot" w:cstheme="majorBidi"/>
          <w:color w:val="111111"/>
          <w:sz w:val="23"/>
          <w:szCs w:val="23"/>
        </w:rPr>
      </w:pPr>
      <w:r>
        <w:rPr>
          <w:rFonts w:ascii="&amp;quot" w:eastAsiaTheme="majorEastAsia" w:hAnsi="&amp;quot" w:cstheme="majorBidi"/>
          <w:color w:val="111111"/>
          <w:sz w:val="23"/>
          <w:szCs w:val="23"/>
        </w:rPr>
        <w:t xml:space="preserve">Данные изделия выполнены из высококачественного полиуретана с использованием </w:t>
      </w:r>
      <w:r w:rsidR="000879C5">
        <w:rPr>
          <w:rFonts w:ascii="&amp;quot" w:eastAsiaTheme="majorEastAsia" w:hAnsi="&amp;quot" w:cstheme="majorBidi"/>
          <w:color w:val="111111"/>
          <w:sz w:val="23"/>
          <w:szCs w:val="23"/>
        </w:rPr>
        <w:t xml:space="preserve">модульной схемы производства. Наполнение, состав и способ изготовления всех элементов пакета «комфорт» является запатентованной интеллектуальной собственностью производителя. </w:t>
      </w:r>
    </w:p>
    <w:p w14:paraId="1D028F65" w14:textId="77777777" w:rsidR="000879C5" w:rsidRDefault="000879C5" w:rsidP="006005BE">
      <w:pPr>
        <w:rPr>
          <w:rFonts w:ascii="&amp;quot" w:eastAsiaTheme="majorEastAsia" w:hAnsi="&amp;quot" w:cstheme="majorBidi"/>
          <w:color w:val="111111"/>
          <w:sz w:val="23"/>
          <w:szCs w:val="23"/>
        </w:rPr>
      </w:pPr>
      <w:r>
        <w:rPr>
          <w:rFonts w:ascii="&amp;quot" w:eastAsiaTheme="majorEastAsia" w:hAnsi="&amp;quot" w:cstheme="majorBidi"/>
          <w:color w:val="111111"/>
          <w:sz w:val="23"/>
          <w:szCs w:val="23"/>
        </w:rPr>
        <w:t xml:space="preserve">Все элементы данного пакета установлены производителем в условиях производства и не требуют особого ухода. Обратите внимание, что сцепная муфта дышла имеет зажимные регулировочные болты, обеспечивающие жесткой муфты. Затягивая болты, вы увеличиваете жесткость, ослабляя – уменьшаете. По умолчанию установлена средняя жесткость. </w:t>
      </w:r>
    </w:p>
    <w:p w14:paraId="5FAF8E79" w14:textId="4B2F909A" w:rsidR="006005BE" w:rsidRPr="006005BE" w:rsidRDefault="000879C5" w:rsidP="006005BE">
      <w:pPr>
        <w:rPr>
          <w:rFonts w:ascii="&amp;quot" w:eastAsiaTheme="majorEastAsia" w:hAnsi="&amp;quot" w:cstheme="majorBidi"/>
          <w:color w:val="111111"/>
          <w:sz w:val="23"/>
          <w:szCs w:val="23"/>
        </w:rPr>
      </w:pPr>
      <w:r>
        <w:rPr>
          <w:rFonts w:ascii="&amp;quot" w:eastAsiaTheme="majorEastAsia" w:hAnsi="&amp;quot" w:cstheme="majorBidi"/>
          <w:color w:val="111111"/>
          <w:sz w:val="23"/>
          <w:szCs w:val="23"/>
        </w:rPr>
        <w:t xml:space="preserve">При износе этих элементов возможно их приобретение </w:t>
      </w:r>
      <w:r w:rsidR="00941111">
        <w:rPr>
          <w:rFonts w:ascii="&amp;quot" w:eastAsiaTheme="majorEastAsia" w:hAnsi="&amp;quot" w:cstheme="majorBidi"/>
          <w:color w:val="111111"/>
          <w:sz w:val="23"/>
          <w:szCs w:val="23"/>
        </w:rPr>
        <w:t xml:space="preserve">у производителя. </w:t>
      </w:r>
      <w:r>
        <w:rPr>
          <w:rFonts w:ascii="&amp;quot" w:eastAsiaTheme="majorEastAsia" w:hAnsi="&amp;quot" w:cstheme="majorBidi"/>
          <w:color w:val="111111"/>
          <w:sz w:val="23"/>
          <w:szCs w:val="23"/>
        </w:rPr>
        <w:t xml:space="preserve"> </w:t>
      </w:r>
    </w:p>
    <w:p w14:paraId="0EB701D3" w14:textId="77777777" w:rsidR="006005BE" w:rsidRPr="006005BE" w:rsidRDefault="006005BE" w:rsidP="006558D8">
      <w:pPr>
        <w:pStyle w:val="3"/>
        <w:spacing w:before="215" w:after="161" w:line="226" w:lineRule="atLeast"/>
        <w:textAlignment w:val="baseline"/>
        <w:rPr>
          <w:rFonts w:ascii="&amp;quot" w:hAnsi="&amp;quot"/>
          <w:b w:val="0"/>
          <w:bCs w:val="0"/>
          <w:color w:val="111111"/>
          <w:sz w:val="23"/>
          <w:szCs w:val="23"/>
        </w:rPr>
      </w:pPr>
    </w:p>
    <w:p w14:paraId="4E293A55" w14:textId="69CA3DF0" w:rsidR="006558D8" w:rsidRDefault="006558D8" w:rsidP="006558D8">
      <w:pPr>
        <w:pStyle w:val="3"/>
        <w:spacing w:before="215" w:after="161" w:line="226" w:lineRule="atLeast"/>
        <w:textAlignment w:val="baseline"/>
        <w:rPr>
          <w:rFonts w:ascii="&amp;quot" w:hAnsi="&amp;quot"/>
          <w:color w:val="111111"/>
          <w:sz w:val="23"/>
          <w:szCs w:val="23"/>
        </w:rPr>
      </w:pPr>
      <w:r>
        <w:rPr>
          <w:rFonts w:ascii="&amp;quot" w:hAnsi="&amp;quot"/>
          <w:color w:val="111111"/>
          <w:sz w:val="23"/>
          <w:szCs w:val="23"/>
        </w:rPr>
        <w:t>Порядок эксплуатации</w:t>
      </w:r>
    </w:p>
    <w:p w14:paraId="1EAFA653" w14:textId="77777777" w:rsidR="006558D8" w:rsidRPr="006558D8" w:rsidRDefault="006558D8" w:rsidP="006558D8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 xml:space="preserve">От водителя снегохода требуется повышенное внимание и осторожность, т.к. сани ограничивают проходимость и маневренность </w:t>
      </w:r>
      <w:r w:rsidR="00652CFA">
        <w:rPr>
          <w:rFonts w:ascii="&amp;quot" w:hAnsi="&amp;quot"/>
          <w:color w:val="111111"/>
          <w:sz w:val="21"/>
          <w:szCs w:val="21"/>
        </w:rPr>
        <w:t>сцепки снегоход - сани</w:t>
      </w:r>
      <w:r w:rsidRPr="006558D8">
        <w:rPr>
          <w:rFonts w:ascii="&amp;quot" w:hAnsi="&amp;quot"/>
          <w:color w:val="111111"/>
          <w:sz w:val="22"/>
          <w:szCs w:val="22"/>
        </w:rPr>
        <w:t>.</w:t>
      </w:r>
    </w:p>
    <w:p w14:paraId="538C70A7" w14:textId="40C80F92" w:rsidR="006558D8" w:rsidRDefault="006558D8" w:rsidP="006558D8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 xml:space="preserve">Ввиду отсутствия тормозов </w:t>
      </w:r>
      <w:r w:rsidR="00D13801">
        <w:rPr>
          <w:rFonts w:ascii="&amp;quot" w:hAnsi="&amp;quot"/>
          <w:color w:val="111111"/>
          <w:sz w:val="22"/>
          <w:szCs w:val="22"/>
        </w:rPr>
        <w:t>н</w:t>
      </w:r>
      <w:r w:rsidRPr="006558D8">
        <w:rPr>
          <w:rFonts w:ascii="&amp;quot" w:hAnsi="&amp;quot"/>
          <w:color w:val="111111"/>
          <w:sz w:val="22"/>
          <w:szCs w:val="22"/>
        </w:rPr>
        <w:t>а</w:t>
      </w:r>
      <w:r w:rsidR="00D13801">
        <w:rPr>
          <w:rFonts w:ascii="&amp;quot" w:hAnsi="&amp;quot"/>
          <w:color w:val="111111"/>
          <w:sz w:val="22"/>
          <w:szCs w:val="22"/>
        </w:rPr>
        <w:t xml:space="preserve"> </w:t>
      </w:r>
      <w:r w:rsidR="00652CFA">
        <w:rPr>
          <w:rFonts w:ascii="&amp;quot" w:hAnsi="&amp;quot"/>
          <w:color w:val="111111"/>
          <w:sz w:val="22"/>
          <w:szCs w:val="22"/>
        </w:rPr>
        <w:t>санях</w:t>
      </w:r>
      <w:r w:rsidRPr="006558D8">
        <w:rPr>
          <w:rFonts w:ascii="&amp;quot" w:hAnsi="&amp;quot"/>
          <w:color w:val="111111"/>
          <w:sz w:val="22"/>
          <w:szCs w:val="22"/>
        </w:rPr>
        <w:t xml:space="preserve">, тормозной путь </w:t>
      </w:r>
      <w:r w:rsidR="00652CFA">
        <w:rPr>
          <w:rFonts w:ascii="&amp;quot" w:hAnsi="&amp;quot"/>
          <w:color w:val="111111"/>
          <w:sz w:val="21"/>
          <w:szCs w:val="21"/>
        </w:rPr>
        <w:t>сцепки снегоход - сани</w:t>
      </w:r>
      <w:r w:rsidRPr="006558D8">
        <w:rPr>
          <w:rFonts w:ascii="&amp;quot" w:hAnsi="&amp;quot"/>
          <w:color w:val="111111"/>
          <w:sz w:val="22"/>
          <w:szCs w:val="22"/>
        </w:rPr>
        <w:t xml:space="preserve"> больше, чем у одиночного </w:t>
      </w:r>
      <w:r w:rsidR="00652CFA">
        <w:rPr>
          <w:rFonts w:ascii="&amp;quot" w:hAnsi="&amp;quot"/>
          <w:color w:val="111111"/>
          <w:sz w:val="22"/>
          <w:szCs w:val="22"/>
        </w:rPr>
        <w:t>снегохода</w:t>
      </w:r>
      <w:r w:rsidRPr="006558D8">
        <w:rPr>
          <w:rFonts w:ascii="&amp;quot" w:hAnsi="&amp;quot"/>
          <w:color w:val="111111"/>
          <w:sz w:val="22"/>
          <w:szCs w:val="22"/>
        </w:rPr>
        <w:t>.</w:t>
      </w:r>
      <w:r w:rsidR="00D13801">
        <w:rPr>
          <w:rFonts w:ascii="&amp;quot" w:hAnsi="&amp;quot"/>
          <w:color w:val="111111"/>
          <w:sz w:val="22"/>
          <w:szCs w:val="22"/>
        </w:rPr>
        <w:t xml:space="preserve"> </w:t>
      </w:r>
    </w:p>
    <w:p w14:paraId="560A1932" w14:textId="6FC46F89" w:rsidR="00D13801" w:rsidRPr="006558D8" w:rsidRDefault="00D13801" w:rsidP="006558D8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>
        <w:rPr>
          <w:rFonts w:ascii="&amp;quot" w:hAnsi="&amp;quot"/>
          <w:color w:val="111111"/>
          <w:sz w:val="22"/>
          <w:szCs w:val="22"/>
        </w:rPr>
        <w:t>Радиус поворота сцепки сани-снегоход увеличивается. Задний ход осуществлять с особой осторожностью.</w:t>
      </w:r>
    </w:p>
    <w:p w14:paraId="4DCAA0D7" w14:textId="77777777" w:rsidR="006558D8" w:rsidRPr="006558D8" w:rsidRDefault="006558D8" w:rsidP="006558D8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 xml:space="preserve">Во избежание заноса </w:t>
      </w:r>
      <w:r w:rsidR="00652CFA">
        <w:rPr>
          <w:rFonts w:ascii="&amp;quot" w:hAnsi="&amp;quot"/>
          <w:color w:val="111111"/>
          <w:sz w:val="22"/>
          <w:szCs w:val="22"/>
        </w:rPr>
        <w:t>саней</w:t>
      </w:r>
      <w:r w:rsidRPr="006558D8">
        <w:rPr>
          <w:rFonts w:ascii="&amp;quot" w:hAnsi="&amp;quot"/>
          <w:color w:val="111111"/>
          <w:sz w:val="22"/>
          <w:szCs w:val="22"/>
        </w:rPr>
        <w:t xml:space="preserve"> и «складывания» </w:t>
      </w:r>
      <w:r w:rsidR="00652CFA">
        <w:rPr>
          <w:rFonts w:ascii="&amp;quot" w:hAnsi="&amp;quot"/>
          <w:color w:val="111111"/>
          <w:sz w:val="21"/>
          <w:szCs w:val="21"/>
        </w:rPr>
        <w:t>сцепки снегоход - сани</w:t>
      </w:r>
      <w:r w:rsidRPr="006558D8">
        <w:rPr>
          <w:rFonts w:ascii="&amp;quot" w:hAnsi="&amp;quot"/>
          <w:color w:val="111111"/>
          <w:sz w:val="22"/>
          <w:szCs w:val="22"/>
        </w:rPr>
        <w:t xml:space="preserve"> следует избегать резких торможений на скользкой дороге, а при гололеде необходимо снизить скорость и соблюдать особую осторожность.</w:t>
      </w:r>
    </w:p>
    <w:p w14:paraId="718940B4" w14:textId="77777777" w:rsidR="00652CFA" w:rsidRDefault="00652CFA" w:rsidP="006558D8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color w:val="111111"/>
          <w:sz w:val="21"/>
          <w:szCs w:val="21"/>
        </w:rPr>
      </w:pPr>
      <w:r>
        <w:rPr>
          <w:rFonts w:ascii="&amp;quot" w:hAnsi="&amp;quot"/>
          <w:color w:val="111111"/>
          <w:sz w:val="22"/>
          <w:szCs w:val="22"/>
        </w:rPr>
        <w:t xml:space="preserve">Наличие людей в санях при движении </w:t>
      </w:r>
      <w:r>
        <w:rPr>
          <w:rFonts w:ascii="&amp;quot" w:hAnsi="&amp;quot"/>
          <w:color w:val="111111"/>
          <w:sz w:val="21"/>
          <w:szCs w:val="21"/>
        </w:rPr>
        <w:t>сцепки снегоход – сани не регламентируется производителем и может осуществлятьс</w:t>
      </w:r>
      <w:r>
        <w:rPr>
          <w:rFonts w:ascii="&amp;quot" w:hAnsi="&amp;quot" w:hint="eastAsia"/>
          <w:color w:val="111111"/>
          <w:sz w:val="21"/>
          <w:szCs w:val="21"/>
        </w:rPr>
        <w:t>я</w:t>
      </w:r>
      <w:r>
        <w:rPr>
          <w:rFonts w:ascii="&amp;quot" w:hAnsi="&amp;quot"/>
          <w:color w:val="111111"/>
          <w:sz w:val="21"/>
          <w:szCs w:val="21"/>
        </w:rPr>
        <w:t xml:space="preserve"> только под полную ответственност</w:t>
      </w:r>
      <w:r>
        <w:rPr>
          <w:rFonts w:ascii="&amp;quot" w:hAnsi="&amp;quot" w:hint="eastAsia"/>
          <w:color w:val="111111"/>
          <w:sz w:val="21"/>
          <w:szCs w:val="21"/>
        </w:rPr>
        <w:t>ь</w:t>
      </w:r>
      <w:r>
        <w:rPr>
          <w:rFonts w:ascii="&amp;quot" w:hAnsi="&amp;quot"/>
          <w:color w:val="111111"/>
          <w:sz w:val="21"/>
          <w:szCs w:val="21"/>
        </w:rPr>
        <w:t xml:space="preserve"> водителя снегохода. </w:t>
      </w:r>
    </w:p>
    <w:p w14:paraId="3984291C" w14:textId="77777777" w:rsidR="006558D8" w:rsidRPr="006558D8" w:rsidRDefault="006558D8" w:rsidP="006558D8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 xml:space="preserve">Для исключения перемещения груза в </w:t>
      </w:r>
      <w:r w:rsidR="00AB2CC9">
        <w:rPr>
          <w:rFonts w:ascii="&amp;quot" w:hAnsi="&amp;quot"/>
          <w:color w:val="111111"/>
          <w:sz w:val="22"/>
          <w:szCs w:val="22"/>
        </w:rPr>
        <w:t>санях</w:t>
      </w:r>
      <w:r w:rsidRPr="006558D8">
        <w:rPr>
          <w:rFonts w:ascii="&amp;quot" w:hAnsi="&amp;quot"/>
          <w:color w:val="111111"/>
          <w:sz w:val="22"/>
          <w:szCs w:val="22"/>
        </w:rPr>
        <w:t xml:space="preserve"> при движении его необходимо надежно закрепить. Груз должен быть равномерно распределен по полу </w:t>
      </w:r>
      <w:r w:rsidR="00AB2CC9">
        <w:rPr>
          <w:rFonts w:ascii="&amp;quot" w:hAnsi="&amp;quot"/>
          <w:color w:val="111111"/>
          <w:sz w:val="22"/>
          <w:szCs w:val="22"/>
        </w:rPr>
        <w:t>саней</w:t>
      </w:r>
      <w:r w:rsidRPr="006558D8">
        <w:rPr>
          <w:rFonts w:ascii="&amp;quot" w:hAnsi="&amp;quot"/>
          <w:color w:val="111111"/>
          <w:sz w:val="22"/>
          <w:szCs w:val="22"/>
        </w:rPr>
        <w:t>.</w:t>
      </w:r>
    </w:p>
    <w:p w14:paraId="1E29EA6B" w14:textId="77777777" w:rsidR="00AB2CC9" w:rsidRDefault="00AB2CC9" w:rsidP="006558D8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color w:val="111111"/>
          <w:sz w:val="22"/>
          <w:szCs w:val="22"/>
        </w:rPr>
      </w:pPr>
    </w:p>
    <w:p w14:paraId="4912DD24" w14:textId="77777777" w:rsidR="006558D8" w:rsidRPr="00992783" w:rsidRDefault="006558D8" w:rsidP="006558D8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sz w:val="22"/>
          <w:szCs w:val="22"/>
        </w:rPr>
      </w:pPr>
      <w:r w:rsidRPr="006558D8">
        <w:rPr>
          <w:rFonts w:ascii="&amp;quot" w:hAnsi="&amp;quot"/>
          <w:color w:val="111111"/>
          <w:sz w:val="22"/>
          <w:szCs w:val="22"/>
        </w:rPr>
        <w:t>Перед каждым выездом необходимо проверить:</w:t>
      </w:r>
    </w:p>
    <w:p w14:paraId="73BA98D9" w14:textId="77777777" w:rsidR="006558D8" w:rsidRPr="00992783" w:rsidRDefault="006558D8" w:rsidP="006558D8">
      <w:pPr>
        <w:numPr>
          <w:ilvl w:val="0"/>
          <w:numId w:val="11"/>
        </w:numPr>
        <w:spacing w:after="54" w:line="215" w:lineRule="atLeast"/>
        <w:ind w:left="215"/>
        <w:textAlignment w:val="baseline"/>
        <w:rPr>
          <w:rFonts w:ascii="&amp;quot" w:hAnsi="&amp;quot"/>
        </w:rPr>
      </w:pPr>
      <w:r w:rsidRPr="00992783">
        <w:rPr>
          <w:rFonts w:ascii="&amp;quot" w:hAnsi="&amp;quot"/>
        </w:rPr>
        <w:t xml:space="preserve">надежность сцепки </w:t>
      </w:r>
      <w:r w:rsidR="00AB2CC9" w:rsidRPr="00992783">
        <w:rPr>
          <w:rFonts w:ascii="&amp;quot" w:hAnsi="&amp;quot"/>
        </w:rPr>
        <w:t xml:space="preserve">саней со снегоходом </w:t>
      </w:r>
      <w:r w:rsidRPr="00992783">
        <w:rPr>
          <w:rFonts w:ascii="&amp;quot" w:hAnsi="&amp;quot"/>
        </w:rPr>
        <w:t xml:space="preserve">и крепление предохранительных </w:t>
      </w:r>
      <w:proofErr w:type="gramStart"/>
      <w:r w:rsidRPr="00992783">
        <w:rPr>
          <w:rFonts w:ascii="&amp;quot" w:hAnsi="&amp;quot"/>
        </w:rPr>
        <w:t>цепей;</w:t>
      </w:r>
      <w:r w:rsidR="00324136" w:rsidRPr="00992783">
        <w:rPr>
          <w:rFonts w:ascii="&amp;quot" w:hAnsi="&amp;quot"/>
        </w:rPr>
        <w:t>*</w:t>
      </w:r>
      <w:proofErr w:type="gramEnd"/>
    </w:p>
    <w:p w14:paraId="5886B6D0" w14:textId="77777777" w:rsidR="006558D8" w:rsidRPr="006558D8" w:rsidRDefault="006558D8" w:rsidP="006558D8">
      <w:pPr>
        <w:numPr>
          <w:ilvl w:val="0"/>
          <w:numId w:val="11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lastRenderedPageBreak/>
        <w:t>фун</w:t>
      </w:r>
      <w:r w:rsidR="00AB2CC9">
        <w:rPr>
          <w:rFonts w:ascii="&amp;quot" w:hAnsi="&amp;quot"/>
          <w:color w:val="111111"/>
        </w:rPr>
        <w:t>кционирование фонарей освещения</w:t>
      </w:r>
      <w:r w:rsidRPr="006558D8">
        <w:rPr>
          <w:rFonts w:ascii="&amp;quot" w:hAnsi="&amp;quot"/>
          <w:color w:val="111111"/>
        </w:rPr>
        <w:t xml:space="preserve">, стоп — сигнала, противотуманного фонаря на </w:t>
      </w:r>
      <w:r w:rsidR="00AB2CC9">
        <w:rPr>
          <w:rFonts w:ascii="&amp;quot" w:hAnsi="&amp;quot"/>
          <w:color w:val="111111"/>
        </w:rPr>
        <w:t>санях при их наличии</w:t>
      </w:r>
      <w:r w:rsidRPr="006558D8">
        <w:rPr>
          <w:rFonts w:ascii="&amp;quot" w:hAnsi="&amp;quot"/>
          <w:color w:val="111111"/>
        </w:rPr>
        <w:t>;</w:t>
      </w:r>
    </w:p>
    <w:p w14:paraId="43203EAD" w14:textId="77777777" w:rsidR="006558D8" w:rsidRPr="006558D8" w:rsidRDefault="006558D8" w:rsidP="006558D8">
      <w:pPr>
        <w:numPr>
          <w:ilvl w:val="0"/>
          <w:numId w:val="11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 xml:space="preserve">крепление </w:t>
      </w:r>
      <w:r w:rsidR="00AB2CC9">
        <w:rPr>
          <w:rFonts w:ascii="&amp;quot" w:hAnsi="&amp;quot"/>
          <w:color w:val="111111"/>
        </w:rPr>
        <w:t>кузова, дышла, лыж и амортизаторов</w:t>
      </w:r>
      <w:r w:rsidRPr="006558D8">
        <w:rPr>
          <w:rFonts w:ascii="&amp;quot" w:hAnsi="&amp;quot"/>
          <w:color w:val="111111"/>
        </w:rPr>
        <w:t xml:space="preserve"> (момент затяжки болтов колёс указан в таблице 5, давление указано в п. 5.17 Таблицы 1);</w:t>
      </w:r>
    </w:p>
    <w:p w14:paraId="47114904" w14:textId="5DF7D44D" w:rsidR="006558D8" w:rsidRPr="006558D8" w:rsidRDefault="006558D8" w:rsidP="006558D8">
      <w:pPr>
        <w:numPr>
          <w:ilvl w:val="0"/>
          <w:numId w:val="11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6558D8">
        <w:rPr>
          <w:rFonts w:ascii="&amp;quot" w:hAnsi="&amp;quot"/>
          <w:color w:val="111111"/>
        </w:rPr>
        <w:t xml:space="preserve">надежность крепления дышла с </w:t>
      </w:r>
      <w:r w:rsidR="009534E6">
        <w:rPr>
          <w:rFonts w:ascii="&amp;quot" w:hAnsi="&amp;quot"/>
          <w:color w:val="111111"/>
        </w:rPr>
        <w:t>основанием подвески</w:t>
      </w:r>
      <w:r w:rsidRPr="006558D8">
        <w:rPr>
          <w:rFonts w:ascii="&amp;quot" w:hAnsi="&amp;quot"/>
          <w:color w:val="111111"/>
        </w:rPr>
        <w:t xml:space="preserve"> и фиксацию </w:t>
      </w:r>
      <w:r w:rsidR="009534E6">
        <w:rPr>
          <w:rFonts w:ascii="&amp;quot" w:hAnsi="&amp;quot"/>
          <w:color w:val="111111"/>
        </w:rPr>
        <w:t>опорных</w:t>
      </w:r>
      <w:r w:rsidR="00D13801">
        <w:rPr>
          <w:rFonts w:ascii="&amp;quot" w:hAnsi="&amp;quot"/>
          <w:color w:val="111111"/>
        </w:rPr>
        <w:t xml:space="preserve"> </w:t>
      </w:r>
      <w:r w:rsidR="009534E6">
        <w:rPr>
          <w:rFonts w:ascii="&amp;quot" w:hAnsi="&amp;quot"/>
          <w:color w:val="111111"/>
        </w:rPr>
        <w:t>рычагов, амортизаторов, пружин.</w:t>
      </w:r>
    </w:p>
    <w:p w14:paraId="7D2AF3F1" w14:textId="77777777" w:rsidR="006558D8" w:rsidRPr="006558D8" w:rsidRDefault="006558D8" w:rsidP="009534E6">
      <w:pPr>
        <w:pStyle w:val="a3"/>
        <w:spacing w:before="0" w:beforeAutospacing="0" w:after="0" w:afterAutospacing="0" w:line="215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6558D8">
        <w:rPr>
          <w:rStyle w:val="a4"/>
          <w:rFonts w:ascii="&amp;quot" w:hAnsi="&amp;quot"/>
          <w:color w:val="111111"/>
          <w:sz w:val="22"/>
          <w:szCs w:val="22"/>
          <w:bdr w:val="none" w:sz="0" w:space="0" w:color="auto" w:frame="1"/>
        </w:rPr>
        <w:t xml:space="preserve">В случае возникновения люфта и соединении дышла с </w:t>
      </w:r>
      <w:r w:rsidR="009534E6">
        <w:rPr>
          <w:rStyle w:val="a4"/>
          <w:rFonts w:ascii="&amp;quot" w:hAnsi="&amp;quot"/>
          <w:color w:val="111111"/>
          <w:sz w:val="22"/>
          <w:szCs w:val="22"/>
          <w:bdr w:val="none" w:sz="0" w:space="0" w:color="auto" w:frame="1"/>
        </w:rPr>
        <w:t>подвеской</w:t>
      </w:r>
      <w:r w:rsidRPr="006558D8">
        <w:rPr>
          <w:rStyle w:val="a4"/>
          <w:rFonts w:ascii="&amp;quot" w:hAnsi="&amp;quot"/>
          <w:color w:val="111111"/>
          <w:sz w:val="22"/>
          <w:szCs w:val="22"/>
          <w:bdr w:val="none" w:sz="0" w:space="0" w:color="auto" w:frame="1"/>
        </w:rPr>
        <w:t xml:space="preserve"> произвести регулировку </w:t>
      </w:r>
      <w:r w:rsidR="009534E6">
        <w:rPr>
          <w:rStyle w:val="a4"/>
          <w:rFonts w:ascii="&amp;quot" w:hAnsi="&amp;quot"/>
          <w:color w:val="111111"/>
          <w:sz w:val="22"/>
          <w:szCs w:val="22"/>
          <w:bdr w:val="none" w:sz="0" w:space="0" w:color="auto" w:frame="1"/>
        </w:rPr>
        <w:t>болтового соединения.</w:t>
      </w:r>
    </w:p>
    <w:p w14:paraId="73DD6E6A" w14:textId="77777777" w:rsidR="006558D8" w:rsidRDefault="006558D8" w:rsidP="006558D8">
      <w:pPr>
        <w:spacing w:after="129" w:line="215" w:lineRule="atLeast"/>
        <w:textAlignment w:val="baseline"/>
        <w:rPr>
          <w:rFonts w:ascii="&amp;quot" w:hAnsi="&amp;quot"/>
          <w:color w:val="111111"/>
        </w:rPr>
      </w:pPr>
    </w:p>
    <w:p w14:paraId="10E1E11B" w14:textId="77777777" w:rsidR="00324136" w:rsidRDefault="00324136" w:rsidP="006558D8">
      <w:pPr>
        <w:spacing w:after="129" w:line="215" w:lineRule="atLeast"/>
        <w:textAlignment w:val="baseline"/>
        <w:rPr>
          <w:rFonts w:ascii="&amp;quot" w:hAnsi="&amp;quot"/>
          <w:color w:val="111111"/>
        </w:rPr>
      </w:pPr>
    </w:p>
    <w:p w14:paraId="44858161" w14:textId="77777777" w:rsidR="00324136" w:rsidRDefault="00324136" w:rsidP="006558D8">
      <w:pPr>
        <w:spacing w:after="129" w:line="215" w:lineRule="atLeast"/>
        <w:textAlignment w:val="baseline"/>
        <w:rPr>
          <w:rFonts w:ascii="&amp;quot" w:hAnsi="&amp;quot"/>
          <w:color w:val="111111"/>
        </w:rPr>
      </w:pPr>
    </w:p>
    <w:p w14:paraId="50C14566" w14:textId="77777777" w:rsidR="00324136" w:rsidRPr="006558D8" w:rsidRDefault="00324136" w:rsidP="006558D8">
      <w:pPr>
        <w:spacing w:after="129" w:line="215" w:lineRule="atLeast"/>
        <w:textAlignment w:val="baseline"/>
        <w:rPr>
          <w:rFonts w:ascii="&amp;quot" w:hAnsi="&amp;quot"/>
          <w:color w:val="111111"/>
        </w:rPr>
      </w:pPr>
    </w:p>
    <w:p w14:paraId="219027C2" w14:textId="77777777" w:rsidR="009534E6" w:rsidRDefault="009534E6">
      <w:r>
        <w:t>Таблица №1</w:t>
      </w:r>
    </w:p>
    <w:tbl>
      <w:tblPr>
        <w:tblW w:w="9736" w:type="dxa"/>
        <w:tblInd w:w="11" w:type="dxa"/>
        <w:tblLook w:val="04A0" w:firstRow="1" w:lastRow="0" w:firstColumn="1" w:lastColumn="0" w:noHBand="0" w:noVBand="1"/>
      </w:tblPr>
      <w:tblGrid>
        <w:gridCol w:w="4775"/>
        <w:gridCol w:w="1997"/>
        <w:gridCol w:w="1830"/>
        <w:gridCol w:w="1134"/>
      </w:tblGrid>
      <w:tr w:rsidR="009534E6" w:rsidRPr="009534E6" w14:paraId="414785E1" w14:textId="77777777" w:rsidTr="009534E6">
        <w:trPr>
          <w:trHeight w:val="315"/>
        </w:trPr>
        <w:tc>
          <w:tcPr>
            <w:tcW w:w="4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51FED1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Деталь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A95A64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Резьба</w:t>
            </w:r>
          </w:p>
        </w:tc>
        <w:tc>
          <w:tcPr>
            <w:tcW w:w="2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FD663A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 xml:space="preserve">Момент затяжки, </w:t>
            </w:r>
            <w:proofErr w:type="spellStart"/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Нм</w:t>
            </w:r>
            <w:proofErr w:type="spellEnd"/>
          </w:p>
        </w:tc>
      </w:tr>
      <w:tr w:rsidR="009534E6" w:rsidRPr="009534E6" w14:paraId="105B1412" w14:textId="77777777" w:rsidTr="009534E6">
        <w:trPr>
          <w:trHeight w:val="315"/>
        </w:trPr>
        <w:tc>
          <w:tcPr>
            <w:tcW w:w="4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7D52A" w14:textId="77777777" w:rsidR="009534E6" w:rsidRPr="009534E6" w:rsidRDefault="009534E6" w:rsidP="009534E6">
            <w:pPr>
              <w:spacing w:after="0" w:line="240" w:lineRule="auto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2BE99097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 </w:t>
            </w:r>
          </w:p>
        </w:tc>
        <w:tc>
          <w:tcPr>
            <w:tcW w:w="2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3A5CACB9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proofErr w:type="spellStart"/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миним</w:t>
            </w:r>
            <w:proofErr w:type="spellEnd"/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. | макс.</w:t>
            </w:r>
          </w:p>
        </w:tc>
      </w:tr>
      <w:tr w:rsidR="009534E6" w:rsidRPr="009534E6" w14:paraId="39D0EFF9" w14:textId="77777777" w:rsidTr="009534E6">
        <w:trPr>
          <w:trHeight w:val="315"/>
        </w:trPr>
        <w:tc>
          <w:tcPr>
            <w:tcW w:w="9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1DA85F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Дышло</w:t>
            </w:r>
          </w:p>
        </w:tc>
      </w:tr>
      <w:tr w:rsidR="009534E6" w:rsidRPr="009534E6" w14:paraId="62275F3D" w14:textId="77777777" w:rsidTr="009534E6">
        <w:trPr>
          <w:trHeight w:val="540"/>
        </w:trPr>
        <w:tc>
          <w:tcPr>
            <w:tcW w:w="4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1F92E46C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Гайки болтов крепления замкового устройства к дышлу (кронштейну)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6151C937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М12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19A135D9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58(5.8)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589B8AC4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70(7.0)</w:t>
            </w:r>
          </w:p>
        </w:tc>
      </w:tr>
      <w:tr w:rsidR="009534E6" w:rsidRPr="009534E6" w14:paraId="257FF4F3" w14:textId="77777777" w:rsidTr="009534E6">
        <w:trPr>
          <w:trHeight w:val="540"/>
        </w:trPr>
        <w:tc>
          <w:tcPr>
            <w:tcW w:w="4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7D7F6E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Гайки болтов крепления кронштейна замкового устройства к дышлу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8E5163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М12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D5262B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58(5.8)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262C57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70(7.0)</w:t>
            </w:r>
          </w:p>
        </w:tc>
      </w:tr>
      <w:tr w:rsidR="009534E6" w:rsidRPr="009534E6" w14:paraId="40369DBE" w14:textId="77777777" w:rsidTr="009534E6">
        <w:trPr>
          <w:trHeight w:val="315"/>
        </w:trPr>
        <w:tc>
          <w:tcPr>
            <w:tcW w:w="9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38E4E51F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Подвеска</w:t>
            </w:r>
          </w:p>
        </w:tc>
      </w:tr>
      <w:tr w:rsidR="009534E6" w:rsidRPr="009534E6" w14:paraId="7B20ECDD" w14:textId="77777777" w:rsidTr="009534E6">
        <w:trPr>
          <w:trHeight w:val="315"/>
        </w:trPr>
        <w:tc>
          <w:tcPr>
            <w:tcW w:w="4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4E66CE" w14:textId="4D94EF72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 xml:space="preserve">Гайки болтов крепления дверей к кузову и </w:t>
            </w:r>
            <w:r w:rsidR="006F3980"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кронштейнам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CAAC12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М8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383A6F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16(1.6)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266C99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22(2.2)</w:t>
            </w:r>
          </w:p>
        </w:tc>
      </w:tr>
      <w:tr w:rsidR="009534E6" w:rsidRPr="009534E6" w14:paraId="631077A7" w14:textId="77777777" w:rsidTr="009534E6">
        <w:trPr>
          <w:trHeight w:val="315"/>
        </w:trPr>
        <w:tc>
          <w:tcPr>
            <w:tcW w:w="9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392BDED6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Подвеска</w:t>
            </w:r>
          </w:p>
        </w:tc>
      </w:tr>
      <w:tr w:rsidR="009534E6" w:rsidRPr="009534E6" w14:paraId="2CABBA52" w14:textId="77777777" w:rsidTr="009534E6">
        <w:trPr>
          <w:trHeight w:val="315"/>
        </w:trPr>
        <w:tc>
          <w:tcPr>
            <w:tcW w:w="4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CB3F8D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 xml:space="preserve">Болты крепления лыж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51BDB1" w14:textId="77777777" w:rsidR="009534E6" w:rsidRPr="009534E6" w:rsidRDefault="009534E6" w:rsidP="009534E6">
            <w:pPr>
              <w:spacing w:after="0" w:line="240" w:lineRule="auto"/>
              <w:ind w:left="-1108" w:firstLineChars="654" w:firstLine="1308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M12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E7155B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70(7.0)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2B06AC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90(9.0)</w:t>
            </w:r>
          </w:p>
        </w:tc>
      </w:tr>
      <w:tr w:rsidR="009534E6" w:rsidRPr="009534E6" w14:paraId="30B123D3" w14:textId="77777777" w:rsidTr="009534E6">
        <w:trPr>
          <w:trHeight w:val="315"/>
        </w:trPr>
        <w:tc>
          <w:tcPr>
            <w:tcW w:w="4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53179A5A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Гайки болтов крепления опорных рычагов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4B89623C" w14:textId="77777777" w:rsidR="009534E6" w:rsidRPr="009534E6" w:rsidRDefault="009534E6" w:rsidP="009534E6">
            <w:pPr>
              <w:spacing w:after="0" w:line="240" w:lineRule="auto"/>
              <w:ind w:left="-1108" w:firstLineChars="654" w:firstLine="1308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М12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708A7514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57(5.8)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0ABA85F1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69(7.0)</w:t>
            </w:r>
          </w:p>
        </w:tc>
      </w:tr>
      <w:tr w:rsidR="009534E6" w:rsidRPr="009534E6" w14:paraId="37ADDF3E" w14:textId="77777777" w:rsidTr="009534E6">
        <w:trPr>
          <w:trHeight w:val="315"/>
        </w:trPr>
        <w:tc>
          <w:tcPr>
            <w:tcW w:w="4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16B8351D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Гайки крепления амортизаторов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33DA5CBF" w14:textId="77777777" w:rsidR="009534E6" w:rsidRPr="009534E6" w:rsidRDefault="009534E6" w:rsidP="009534E6">
            <w:pPr>
              <w:spacing w:after="0" w:line="240" w:lineRule="auto"/>
              <w:ind w:left="-1108" w:firstLineChars="654" w:firstLine="1308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М10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5B24E29A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36(3.6)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bottom"/>
            <w:hideMark/>
          </w:tcPr>
          <w:p w14:paraId="31161845" w14:textId="77777777" w:rsidR="009534E6" w:rsidRPr="009534E6" w:rsidRDefault="009534E6" w:rsidP="009534E6">
            <w:pPr>
              <w:spacing w:after="0" w:line="240" w:lineRule="auto"/>
              <w:ind w:firstLineChars="100" w:firstLine="200"/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</w:pPr>
            <w:r w:rsidRPr="009534E6">
              <w:rPr>
                <w:rFonts w:ascii="&amp;quot" w:eastAsia="Times New Roman" w:hAnsi="&amp;quot" w:cs="Calibri"/>
                <w:color w:val="111111"/>
                <w:sz w:val="20"/>
                <w:szCs w:val="20"/>
              </w:rPr>
              <w:t>46(4.6)</w:t>
            </w:r>
          </w:p>
        </w:tc>
      </w:tr>
    </w:tbl>
    <w:p w14:paraId="245A0EA3" w14:textId="77777777" w:rsidR="009534E6" w:rsidRDefault="009534E6"/>
    <w:p w14:paraId="2DF05723" w14:textId="77777777" w:rsidR="009534E6" w:rsidRDefault="009534E6" w:rsidP="009534E6">
      <w:pPr>
        <w:pStyle w:val="3"/>
        <w:spacing w:before="215" w:after="161" w:line="226" w:lineRule="atLeast"/>
        <w:textAlignment w:val="baseline"/>
        <w:rPr>
          <w:rFonts w:ascii="&amp;quot" w:hAnsi="&amp;quot"/>
          <w:color w:val="111111"/>
          <w:sz w:val="23"/>
          <w:szCs w:val="23"/>
        </w:rPr>
      </w:pPr>
      <w:r>
        <w:rPr>
          <w:rFonts w:ascii="&amp;quot" w:hAnsi="&amp;quot"/>
          <w:color w:val="111111"/>
          <w:sz w:val="23"/>
          <w:szCs w:val="23"/>
        </w:rPr>
        <w:t>Правила длительного хранения и срок службы</w:t>
      </w:r>
    </w:p>
    <w:p w14:paraId="784B9DF9" w14:textId="77777777" w:rsidR="009534E6" w:rsidRPr="009534E6" w:rsidRDefault="009534E6" w:rsidP="009534E6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>
        <w:rPr>
          <w:rFonts w:ascii="&amp;quot" w:hAnsi="&amp;quot"/>
          <w:color w:val="111111"/>
          <w:sz w:val="22"/>
          <w:szCs w:val="22"/>
        </w:rPr>
        <w:t xml:space="preserve">Сани </w:t>
      </w:r>
      <w:r>
        <w:rPr>
          <w:rFonts w:ascii="&amp;quot" w:hAnsi="&amp;quot"/>
          <w:color w:val="111111"/>
          <w:sz w:val="22"/>
          <w:szCs w:val="22"/>
          <w:lang w:val="en-US"/>
        </w:rPr>
        <w:t>Snowcruiser</w:t>
      </w:r>
      <w:r w:rsidRPr="009534E6">
        <w:rPr>
          <w:rFonts w:ascii="&amp;quot" w:hAnsi="&amp;quot"/>
          <w:color w:val="111111"/>
          <w:sz w:val="22"/>
          <w:szCs w:val="22"/>
        </w:rPr>
        <w:t xml:space="preserve"> мо</w:t>
      </w:r>
      <w:r>
        <w:rPr>
          <w:rFonts w:ascii="&amp;quot" w:hAnsi="&amp;quot"/>
          <w:color w:val="111111"/>
          <w:sz w:val="22"/>
          <w:szCs w:val="22"/>
        </w:rPr>
        <w:t>гут</w:t>
      </w:r>
      <w:r w:rsidRPr="009534E6">
        <w:rPr>
          <w:rFonts w:ascii="&amp;quot" w:hAnsi="&amp;quot"/>
          <w:color w:val="111111"/>
          <w:sz w:val="22"/>
          <w:szCs w:val="22"/>
        </w:rPr>
        <w:t xml:space="preserve"> храниться на открытой стоянке или в сухом, хорошо проветриваемом помещении. На открытой стоянке рекомендуется хранить </w:t>
      </w:r>
      <w:r>
        <w:rPr>
          <w:rFonts w:ascii="&amp;quot" w:hAnsi="&amp;quot"/>
          <w:color w:val="111111"/>
          <w:sz w:val="22"/>
          <w:szCs w:val="22"/>
        </w:rPr>
        <w:t>сани</w:t>
      </w:r>
      <w:r w:rsidRPr="009534E6">
        <w:rPr>
          <w:rFonts w:ascii="&amp;quot" w:hAnsi="&amp;quot"/>
          <w:color w:val="111111"/>
          <w:sz w:val="22"/>
          <w:szCs w:val="22"/>
        </w:rPr>
        <w:t xml:space="preserve"> под </w:t>
      </w:r>
      <w:r>
        <w:rPr>
          <w:rFonts w:ascii="&amp;quot" w:hAnsi="&amp;quot"/>
          <w:color w:val="111111"/>
          <w:sz w:val="22"/>
          <w:szCs w:val="22"/>
        </w:rPr>
        <w:t>чехлом</w:t>
      </w:r>
      <w:r w:rsidRPr="009534E6">
        <w:rPr>
          <w:rFonts w:ascii="&amp;quot" w:hAnsi="&amp;quot"/>
          <w:color w:val="111111"/>
          <w:sz w:val="22"/>
          <w:szCs w:val="22"/>
        </w:rPr>
        <w:t xml:space="preserve"> или навесом, защищая его от прямого воздействия влаги и солнечных лучей.</w:t>
      </w:r>
    </w:p>
    <w:p w14:paraId="07F84582" w14:textId="77777777" w:rsidR="009534E6" w:rsidRPr="009534E6" w:rsidRDefault="009534E6" w:rsidP="009534E6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9534E6">
        <w:rPr>
          <w:rFonts w:ascii="&amp;quot" w:hAnsi="&amp;quot"/>
          <w:color w:val="111111"/>
          <w:sz w:val="22"/>
          <w:szCs w:val="22"/>
        </w:rPr>
        <w:t xml:space="preserve">Для длительного хранения </w:t>
      </w:r>
      <w:r>
        <w:rPr>
          <w:rFonts w:ascii="&amp;quot" w:hAnsi="&amp;quot"/>
          <w:color w:val="111111"/>
          <w:sz w:val="22"/>
          <w:szCs w:val="22"/>
        </w:rPr>
        <w:t>саней</w:t>
      </w:r>
      <w:r w:rsidRPr="009534E6">
        <w:rPr>
          <w:rFonts w:ascii="&amp;quot" w:hAnsi="&amp;quot"/>
          <w:color w:val="111111"/>
          <w:sz w:val="22"/>
          <w:szCs w:val="22"/>
        </w:rPr>
        <w:t xml:space="preserve"> (на два месяца и более) </w:t>
      </w:r>
      <w:proofErr w:type="gramStart"/>
      <w:r w:rsidRPr="009534E6">
        <w:rPr>
          <w:rFonts w:ascii="&amp;quot" w:hAnsi="&amp;quot"/>
          <w:color w:val="111111"/>
          <w:sz w:val="22"/>
          <w:szCs w:val="22"/>
        </w:rPr>
        <w:t>необходимо :</w:t>
      </w:r>
      <w:proofErr w:type="gramEnd"/>
    </w:p>
    <w:p w14:paraId="5A8F3D01" w14:textId="77777777" w:rsidR="009534E6" w:rsidRPr="009534E6" w:rsidRDefault="009534E6" w:rsidP="009534E6">
      <w:pPr>
        <w:numPr>
          <w:ilvl w:val="0"/>
          <w:numId w:val="15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9534E6">
        <w:rPr>
          <w:rFonts w:ascii="&amp;quot" w:hAnsi="&amp;quot"/>
          <w:color w:val="111111"/>
        </w:rPr>
        <w:t xml:space="preserve">очистить </w:t>
      </w:r>
      <w:r>
        <w:rPr>
          <w:rFonts w:ascii="&amp;quot" w:hAnsi="&amp;quot"/>
          <w:color w:val="111111"/>
        </w:rPr>
        <w:t>сани</w:t>
      </w:r>
      <w:r w:rsidRPr="009534E6">
        <w:rPr>
          <w:rFonts w:ascii="&amp;quot" w:hAnsi="&amp;quot"/>
          <w:color w:val="111111"/>
        </w:rPr>
        <w:t xml:space="preserve"> от загрязнений;</w:t>
      </w:r>
    </w:p>
    <w:p w14:paraId="442432B8" w14:textId="77777777" w:rsidR="009534E6" w:rsidRPr="009534E6" w:rsidRDefault="009534E6" w:rsidP="009534E6">
      <w:pPr>
        <w:numPr>
          <w:ilvl w:val="0"/>
          <w:numId w:val="15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9534E6">
        <w:rPr>
          <w:rFonts w:ascii="&amp;quot" w:hAnsi="&amp;quot"/>
          <w:color w:val="111111"/>
        </w:rPr>
        <w:t xml:space="preserve">помыть </w:t>
      </w:r>
      <w:r>
        <w:rPr>
          <w:rFonts w:ascii="&amp;quot" w:hAnsi="&amp;quot"/>
          <w:color w:val="111111"/>
        </w:rPr>
        <w:t>сани</w:t>
      </w:r>
      <w:r w:rsidRPr="009534E6">
        <w:rPr>
          <w:rFonts w:ascii="&amp;quot" w:hAnsi="&amp;quot"/>
          <w:color w:val="111111"/>
        </w:rPr>
        <w:t xml:space="preserve"> (в т.ч. отмыть от дорожных противогололедных реагентов с применением специальной автокосметики в соответствии с инструкцией по ее применению) и вытереть </w:t>
      </w:r>
      <w:r>
        <w:rPr>
          <w:rFonts w:ascii="&amp;quot" w:hAnsi="&amp;quot"/>
          <w:color w:val="111111"/>
        </w:rPr>
        <w:t>их</w:t>
      </w:r>
      <w:r w:rsidRPr="009534E6">
        <w:rPr>
          <w:rFonts w:ascii="&amp;quot" w:hAnsi="&amp;quot"/>
          <w:color w:val="111111"/>
        </w:rPr>
        <w:t xml:space="preserve"> насухо;</w:t>
      </w:r>
    </w:p>
    <w:p w14:paraId="3BBA9123" w14:textId="77777777" w:rsidR="009534E6" w:rsidRPr="009534E6" w:rsidRDefault="009534E6" w:rsidP="009534E6">
      <w:pPr>
        <w:numPr>
          <w:ilvl w:val="0"/>
          <w:numId w:val="15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9534E6">
        <w:rPr>
          <w:rFonts w:ascii="&amp;quot" w:hAnsi="&amp;quot"/>
          <w:color w:val="111111"/>
        </w:rPr>
        <w:t>тщательно осмотреть наружные поверхности на предмет выявления повреждений;</w:t>
      </w:r>
    </w:p>
    <w:p w14:paraId="7F5ED2D0" w14:textId="77777777" w:rsidR="009534E6" w:rsidRPr="009534E6" w:rsidRDefault="009534E6" w:rsidP="009534E6">
      <w:pPr>
        <w:numPr>
          <w:ilvl w:val="0"/>
          <w:numId w:val="15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9534E6">
        <w:rPr>
          <w:rFonts w:ascii="&amp;quot" w:hAnsi="&amp;quot"/>
          <w:color w:val="111111"/>
        </w:rPr>
        <w:t xml:space="preserve">при выявлении повреждений покрытия </w:t>
      </w:r>
      <w:proofErr w:type="gramStart"/>
      <w:r w:rsidRPr="009534E6">
        <w:rPr>
          <w:rFonts w:ascii="&amp;quot" w:hAnsi="&amp;quot"/>
          <w:color w:val="111111"/>
        </w:rPr>
        <w:t>( отслоения</w:t>
      </w:r>
      <w:proofErr w:type="gramEnd"/>
      <w:r w:rsidRPr="009534E6">
        <w:rPr>
          <w:rFonts w:ascii="&amp;quot" w:hAnsi="&amp;quot"/>
          <w:color w:val="111111"/>
        </w:rPr>
        <w:t>, сколы, царапины и т.п.) принять меры по их устранению — зачистить поврежденные места, загрунтовать и покрыть краской или спреем;</w:t>
      </w:r>
    </w:p>
    <w:p w14:paraId="73CA735D" w14:textId="77777777" w:rsidR="00350BF4" w:rsidRDefault="00350BF4" w:rsidP="00350BF4">
      <w:pPr>
        <w:numPr>
          <w:ilvl w:val="0"/>
          <w:numId w:val="15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>
        <w:rPr>
          <w:rFonts w:ascii="&amp;quot" w:hAnsi="&amp;quot"/>
          <w:color w:val="111111"/>
        </w:rPr>
        <w:t xml:space="preserve">смазать петли дверей маслом </w:t>
      </w:r>
      <w:r>
        <w:rPr>
          <w:rFonts w:ascii="&amp;quot" w:hAnsi="&amp;quot" w:hint="eastAsia"/>
          <w:color w:val="111111"/>
        </w:rPr>
        <w:t>«</w:t>
      </w:r>
      <w:r>
        <w:rPr>
          <w:rFonts w:ascii="&amp;quot" w:hAnsi="&amp;quot"/>
          <w:color w:val="111111"/>
        </w:rPr>
        <w:t>литол</w:t>
      </w:r>
      <w:r>
        <w:rPr>
          <w:rFonts w:ascii="&amp;quot" w:hAnsi="&amp;quot" w:hint="eastAsia"/>
          <w:color w:val="111111"/>
        </w:rPr>
        <w:t>»</w:t>
      </w:r>
    </w:p>
    <w:p w14:paraId="38B8B617" w14:textId="77777777" w:rsidR="009534E6" w:rsidRPr="00350BF4" w:rsidRDefault="009534E6" w:rsidP="00350BF4">
      <w:pPr>
        <w:numPr>
          <w:ilvl w:val="0"/>
          <w:numId w:val="15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350BF4">
        <w:rPr>
          <w:rFonts w:ascii="&amp;quot" w:hAnsi="&amp;quot"/>
          <w:color w:val="111111"/>
        </w:rPr>
        <w:t xml:space="preserve">установить </w:t>
      </w:r>
      <w:r w:rsidR="00350BF4" w:rsidRPr="00350BF4">
        <w:rPr>
          <w:rFonts w:ascii="&amp;quot" w:hAnsi="&amp;quot"/>
          <w:color w:val="111111"/>
        </w:rPr>
        <w:t>сани</w:t>
      </w:r>
      <w:r w:rsidRPr="00350BF4">
        <w:rPr>
          <w:rFonts w:ascii="&amp;quot" w:hAnsi="&amp;quot"/>
          <w:color w:val="111111"/>
        </w:rPr>
        <w:t xml:space="preserve"> на под</w:t>
      </w:r>
      <w:r w:rsidR="00350BF4">
        <w:rPr>
          <w:rFonts w:ascii="&amp;quot" w:hAnsi="&amp;quot"/>
          <w:color w:val="111111"/>
        </w:rPr>
        <w:t>поры, как описано ранее, таким образом чтобы</w:t>
      </w:r>
      <w:r w:rsidRPr="00350BF4">
        <w:rPr>
          <w:rFonts w:ascii="&amp;quot" w:hAnsi="&amp;quot"/>
          <w:color w:val="111111"/>
        </w:rPr>
        <w:t xml:space="preserve"> элементы подвески были разгружены </w:t>
      </w:r>
      <w:proofErr w:type="gramStart"/>
      <w:r w:rsidRPr="00350BF4">
        <w:rPr>
          <w:rFonts w:ascii="&amp;quot" w:hAnsi="&amp;quot"/>
          <w:color w:val="111111"/>
        </w:rPr>
        <w:t>( это</w:t>
      </w:r>
      <w:proofErr w:type="gramEnd"/>
      <w:r w:rsidRPr="00350BF4">
        <w:rPr>
          <w:rFonts w:ascii="&amp;quot" w:hAnsi="&amp;quot"/>
          <w:color w:val="111111"/>
        </w:rPr>
        <w:t xml:space="preserve"> продлит срок службы подвески);</w:t>
      </w:r>
    </w:p>
    <w:p w14:paraId="212E5B36" w14:textId="77777777" w:rsidR="00350BF4" w:rsidRDefault="009534E6" w:rsidP="009534E6">
      <w:pPr>
        <w:numPr>
          <w:ilvl w:val="0"/>
          <w:numId w:val="16"/>
        </w:numPr>
        <w:spacing w:after="129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350BF4">
        <w:rPr>
          <w:rFonts w:ascii="&amp;quot" w:hAnsi="&amp;quot"/>
          <w:color w:val="111111"/>
        </w:rPr>
        <w:t xml:space="preserve">перед началом эксплуатации </w:t>
      </w:r>
      <w:r w:rsidR="00350BF4" w:rsidRPr="00350BF4">
        <w:rPr>
          <w:rFonts w:ascii="&amp;quot" w:hAnsi="&amp;quot"/>
          <w:color w:val="111111"/>
        </w:rPr>
        <w:t>саней</w:t>
      </w:r>
      <w:r w:rsidRPr="00350BF4">
        <w:rPr>
          <w:rFonts w:ascii="&amp;quot" w:hAnsi="&amp;quot"/>
          <w:color w:val="111111"/>
        </w:rPr>
        <w:t xml:space="preserve"> после длительного хранения выполнить </w:t>
      </w:r>
      <w:r w:rsidR="00350BF4">
        <w:rPr>
          <w:rFonts w:ascii="&amp;quot" w:hAnsi="&amp;quot"/>
          <w:color w:val="111111"/>
        </w:rPr>
        <w:t>осмотр и пробный пуск оборудования</w:t>
      </w:r>
    </w:p>
    <w:p w14:paraId="0A6DEBB4" w14:textId="77777777" w:rsidR="009534E6" w:rsidRPr="00350BF4" w:rsidRDefault="009534E6" w:rsidP="009534E6">
      <w:pPr>
        <w:numPr>
          <w:ilvl w:val="0"/>
          <w:numId w:val="16"/>
        </w:numPr>
        <w:spacing w:after="129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350BF4">
        <w:rPr>
          <w:rFonts w:ascii="&amp;quot" w:hAnsi="&amp;quot"/>
          <w:color w:val="111111"/>
        </w:rPr>
        <w:t xml:space="preserve">Срок службы </w:t>
      </w:r>
      <w:r w:rsidR="00350BF4">
        <w:rPr>
          <w:rFonts w:ascii="&amp;quot" w:hAnsi="&amp;quot"/>
          <w:color w:val="111111"/>
        </w:rPr>
        <w:t>саней</w:t>
      </w:r>
      <w:r w:rsidRPr="00350BF4">
        <w:rPr>
          <w:rFonts w:ascii="&amp;quot" w:hAnsi="&amp;quot"/>
          <w:color w:val="111111"/>
        </w:rPr>
        <w:t xml:space="preserve"> — 5 лет со дня </w:t>
      </w:r>
      <w:proofErr w:type="gramStart"/>
      <w:r w:rsidRPr="00350BF4">
        <w:rPr>
          <w:rFonts w:ascii="&amp;quot" w:hAnsi="&amp;quot"/>
          <w:color w:val="111111"/>
        </w:rPr>
        <w:t>изготовления .</w:t>
      </w:r>
      <w:proofErr w:type="gramEnd"/>
    </w:p>
    <w:p w14:paraId="35F81E00" w14:textId="77777777" w:rsidR="00350BF4" w:rsidRDefault="00350BF4" w:rsidP="009534E6">
      <w:pPr>
        <w:pStyle w:val="2"/>
        <w:spacing w:before="269" w:beforeAutospacing="0" w:after="161" w:afterAutospacing="0" w:line="269" w:lineRule="atLeast"/>
        <w:textAlignment w:val="baseline"/>
        <w:rPr>
          <w:rFonts w:ascii="&amp;quot" w:hAnsi="&amp;quot"/>
          <w:color w:val="111111"/>
          <w:sz w:val="27"/>
          <w:szCs w:val="27"/>
        </w:rPr>
      </w:pPr>
    </w:p>
    <w:p w14:paraId="330D69C5" w14:textId="77777777" w:rsidR="009534E6" w:rsidRDefault="009534E6" w:rsidP="009534E6">
      <w:pPr>
        <w:pStyle w:val="2"/>
        <w:spacing w:before="269" w:beforeAutospacing="0" w:after="161" w:afterAutospacing="0" w:line="269" w:lineRule="atLeast"/>
        <w:textAlignment w:val="baseline"/>
        <w:rPr>
          <w:rFonts w:ascii="&amp;quot" w:hAnsi="&amp;quot"/>
          <w:color w:val="111111"/>
          <w:sz w:val="27"/>
          <w:szCs w:val="27"/>
        </w:rPr>
      </w:pPr>
      <w:r>
        <w:rPr>
          <w:rFonts w:ascii="&amp;quot" w:hAnsi="&amp;quot"/>
          <w:color w:val="111111"/>
          <w:sz w:val="27"/>
          <w:szCs w:val="27"/>
        </w:rPr>
        <w:lastRenderedPageBreak/>
        <w:t>Гарантийные обязательства</w:t>
      </w:r>
    </w:p>
    <w:p w14:paraId="249F8036" w14:textId="77777777" w:rsidR="009534E6" w:rsidRPr="009534E6" w:rsidRDefault="009534E6" w:rsidP="009534E6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9534E6">
        <w:rPr>
          <w:rFonts w:ascii="&amp;quot" w:hAnsi="&amp;quot"/>
          <w:color w:val="111111"/>
          <w:sz w:val="22"/>
          <w:szCs w:val="22"/>
        </w:rPr>
        <w:t>Изготовитель гарантирует соответствие прицепа требования</w:t>
      </w:r>
      <w:r w:rsidR="00350BF4">
        <w:rPr>
          <w:rFonts w:ascii="&amp;quot" w:hAnsi="&amp;quot"/>
          <w:color w:val="111111"/>
          <w:sz w:val="22"/>
          <w:szCs w:val="22"/>
        </w:rPr>
        <w:t>м    ТУ 4525-005-34595938-2006.</w:t>
      </w:r>
    </w:p>
    <w:p w14:paraId="160662B3" w14:textId="77777777" w:rsidR="009534E6" w:rsidRPr="009534E6" w:rsidRDefault="009534E6" w:rsidP="009534E6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9534E6">
        <w:rPr>
          <w:rFonts w:ascii="&amp;quot" w:hAnsi="&amp;quot"/>
          <w:color w:val="111111"/>
          <w:sz w:val="22"/>
          <w:szCs w:val="22"/>
        </w:rPr>
        <w:t xml:space="preserve">Гарантийный срок эксплуатации двенадцать месяцев со дня продажи прицепа, при условии наличия отметки о прохождении предпродажной подготовки и соблюдения эксплуатирующей стороной условий эксплуатации, хранения </w:t>
      </w:r>
      <w:r w:rsidR="00350BF4">
        <w:rPr>
          <w:rFonts w:ascii="&amp;quot" w:hAnsi="&amp;quot"/>
          <w:color w:val="111111"/>
          <w:sz w:val="22"/>
          <w:szCs w:val="22"/>
        </w:rPr>
        <w:t>саней</w:t>
      </w:r>
      <w:r w:rsidRPr="009534E6">
        <w:rPr>
          <w:rFonts w:ascii="&amp;quot" w:hAnsi="&amp;quot"/>
          <w:color w:val="111111"/>
          <w:sz w:val="22"/>
          <w:szCs w:val="22"/>
        </w:rPr>
        <w:t>.</w:t>
      </w:r>
    </w:p>
    <w:p w14:paraId="0E0520A8" w14:textId="77777777" w:rsidR="009534E6" w:rsidRPr="009534E6" w:rsidRDefault="009534E6" w:rsidP="009534E6">
      <w:pPr>
        <w:pStyle w:val="a3"/>
        <w:pBdr>
          <w:left w:val="single" w:sz="4" w:space="10" w:color="C0C0C0"/>
        </w:pBdr>
        <w:spacing w:before="0" w:beforeAutospacing="0" w:after="107" w:afterAutospacing="0" w:line="258" w:lineRule="atLeast"/>
        <w:textAlignment w:val="baseline"/>
        <w:rPr>
          <w:rFonts w:ascii="Georgia" w:hAnsi="Georgia"/>
          <w:i/>
          <w:iCs/>
          <w:color w:val="111111"/>
          <w:sz w:val="22"/>
          <w:szCs w:val="22"/>
        </w:rPr>
      </w:pPr>
      <w:r w:rsidRPr="009534E6">
        <w:rPr>
          <w:rFonts w:ascii="Georgia" w:hAnsi="Georgia"/>
          <w:i/>
          <w:iCs/>
          <w:color w:val="111111"/>
          <w:sz w:val="22"/>
          <w:szCs w:val="22"/>
        </w:rPr>
        <w:t xml:space="preserve">В течение гарантийного срока эксплуатации изготовитель безвозмездно производит ремонт </w:t>
      </w:r>
      <w:r w:rsidR="00350BF4">
        <w:rPr>
          <w:rFonts w:ascii="Georgia" w:hAnsi="Georgia"/>
          <w:i/>
          <w:iCs/>
          <w:color w:val="111111"/>
          <w:sz w:val="22"/>
          <w:szCs w:val="22"/>
        </w:rPr>
        <w:t>саней</w:t>
      </w:r>
      <w:r w:rsidRPr="009534E6">
        <w:rPr>
          <w:rFonts w:ascii="Georgia" w:hAnsi="Georgia"/>
          <w:i/>
          <w:iCs/>
          <w:color w:val="111111"/>
          <w:sz w:val="22"/>
          <w:szCs w:val="22"/>
        </w:rPr>
        <w:t xml:space="preserve"> и замену деталей, вышедших из строя при соблюдении правил хранения и эксплуатации, изложенных в настоящем руководстве.</w:t>
      </w:r>
    </w:p>
    <w:p w14:paraId="75C28646" w14:textId="77777777" w:rsidR="009534E6" w:rsidRPr="009534E6" w:rsidRDefault="009534E6" w:rsidP="009534E6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9534E6">
        <w:rPr>
          <w:rFonts w:ascii="&amp;quot" w:hAnsi="&amp;quot"/>
          <w:color w:val="111111"/>
          <w:sz w:val="22"/>
          <w:szCs w:val="22"/>
        </w:rPr>
        <w:t xml:space="preserve">Указанные гарантии не распространяются на случаи, когда дефекты </w:t>
      </w:r>
      <w:r w:rsidR="00350BF4">
        <w:rPr>
          <w:rFonts w:ascii="&amp;quot" w:hAnsi="&amp;quot"/>
          <w:color w:val="111111"/>
          <w:sz w:val="22"/>
          <w:szCs w:val="22"/>
        </w:rPr>
        <w:t>саней</w:t>
      </w:r>
      <w:r w:rsidRPr="009534E6">
        <w:rPr>
          <w:rFonts w:ascii="&amp;quot" w:hAnsi="&amp;quot"/>
          <w:color w:val="111111"/>
          <w:sz w:val="22"/>
          <w:szCs w:val="22"/>
        </w:rPr>
        <w:t xml:space="preserve"> возникли после передачи </w:t>
      </w:r>
      <w:r w:rsidR="00350BF4">
        <w:rPr>
          <w:rFonts w:ascii="&amp;quot" w:hAnsi="&amp;quot"/>
          <w:color w:val="111111"/>
          <w:sz w:val="22"/>
          <w:szCs w:val="22"/>
        </w:rPr>
        <w:t>саней</w:t>
      </w:r>
      <w:r w:rsidRPr="009534E6">
        <w:rPr>
          <w:rFonts w:ascii="&amp;quot" w:hAnsi="&amp;quot"/>
          <w:color w:val="111111"/>
          <w:sz w:val="22"/>
          <w:szCs w:val="22"/>
        </w:rPr>
        <w:t xml:space="preserve"> изготовителем третьим лицам вследствие:</w:t>
      </w:r>
    </w:p>
    <w:p w14:paraId="42A622F1" w14:textId="77777777" w:rsidR="009534E6" w:rsidRPr="009534E6" w:rsidRDefault="009534E6" w:rsidP="009534E6">
      <w:pPr>
        <w:numPr>
          <w:ilvl w:val="0"/>
          <w:numId w:val="17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9534E6">
        <w:rPr>
          <w:rFonts w:ascii="&amp;quot" w:hAnsi="&amp;quot"/>
          <w:color w:val="111111"/>
        </w:rPr>
        <w:t xml:space="preserve">нарушения третьими лицами правил хранения и эксплуатации </w:t>
      </w:r>
      <w:r w:rsidR="00350BF4">
        <w:rPr>
          <w:rFonts w:ascii="&amp;quot" w:hAnsi="&amp;quot"/>
          <w:color w:val="111111"/>
        </w:rPr>
        <w:t>саней</w:t>
      </w:r>
      <w:r w:rsidRPr="009534E6">
        <w:rPr>
          <w:rFonts w:ascii="&amp;quot" w:hAnsi="&amp;quot"/>
          <w:color w:val="111111"/>
        </w:rPr>
        <w:t xml:space="preserve"> или </w:t>
      </w:r>
      <w:r w:rsidR="00350BF4">
        <w:rPr>
          <w:rFonts w:ascii="&amp;quot" w:hAnsi="&amp;quot"/>
          <w:color w:val="111111"/>
        </w:rPr>
        <w:t>их</w:t>
      </w:r>
      <w:r w:rsidRPr="009534E6">
        <w:rPr>
          <w:rFonts w:ascii="&amp;quot" w:hAnsi="&amp;quot"/>
          <w:color w:val="111111"/>
        </w:rPr>
        <w:t xml:space="preserve"> повреждения при транспортировке;</w:t>
      </w:r>
    </w:p>
    <w:p w14:paraId="7A974699" w14:textId="77777777" w:rsidR="009534E6" w:rsidRPr="009534E6" w:rsidRDefault="009534E6" w:rsidP="009534E6">
      <w:pPr>
        <w:numPr>
          <w:ilvl w:val="0"/>
          <w:numId w:val="18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9534E6">
        <w:rPr>
          <w:rFonts w:ascii="&amp;quot" w:hAnsi="&amp;quot"/>
          <w:color w:val="111111"/>
        </w:rPr>
        <w:t>дорожно-транспортного происшествия, ударов, царапин, попадания камней и других твердых предметов, града, действия третьих лиц;</w:t>
      </w:r>
    </w:p>
    <w:p w14:paraId="187C4DA0" w14:textId="77777777" w:rsidR="009534E6" w:rsidRPr="009534E6" w:rsidRDefault="009534E6" w:rsidP="009534E6">
      <w:pPr>
        <w:numPr>
          <w:ilvl w:val="0"/>
          <w:numId w:val="18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9534E6">
        <w:rPr>
          <w:rFonts w:ascii="&amp;quot" w:hAnsi="&amp;quot"/>
          <w:color w:val="111111"/>
        </w:rPr>
        <w:t xml:space="preserve">повреждения защитного покрытия компонентов </w:t>
      </w:r>
      <w:r w:rsidR="00350BF4">
        <w:rPr>
          <w:rFonts w:ascii="&amp;quot" w:hAnsi="&amp;quot"/>
          <w:color w:val="111111"/>
        </w:rPr>
        <w:t>саней</w:t>
      </w:r>
      <w:r w:rsidRPr="009534E6">
        <w:rPr>
          <w:rFonts w:ascii="&amp;quot" w:hAnsi="&amp;quot"/>
          <w:color w:val="111111"/>
        </w:rPr>
        <w:t xml:space="preserve"> вследствие внешних воздействий, включая эрозионный износ и естественное истирание по местам контакта сопрягаемых деталей, возникшее в процессе эксплуатации;</w:t>
      </w:r>
    </w:p>
    <w:p w14:paraId="73BAB848" w14:textId="77777777" w:rsidR="009534E6" w:rsidRPr="009534E6" w:rsidRDefault="009534E6" w:rsidP="009534E6">
      <w:pPr>
        <w:numPr>
          <w:ilvl w:val="0"/>
          <w:numId w:val="18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9534E6">
        <w:rPr>
          <w:rFonts w:ascii="&amp;quot" w:hAnsi="&amp;quot"/>
          <w:color w:val="111111"/>
        </w:rPr>
        <w:t>воздействия химически активных веществ, в том числе применяемых для предотвращения замерзания поверхности дорог, веществ растительного происхождения и продуктов жизнедеятельности животных;</w:t>
      </w:r>
    </w:p>
    <w:p w14:paraId="5D3C9518" w14:textId="77777777" w:rsidR="009534E6" w:rsidRPr="009534E6" w:rsidRDefault="009534E6" w:rsidP="009534E6">
      <w:pPr>
        <w:numPr>
          <w:ilvl w:val="0"/>
          <w:numId w:val="18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9534E6">
        <w:rPr>
          <w:rFonts w:ascii="&amp;quot" w:hAnsi="&amp;quot"/>
          <w:color w:val="111111"/>
        </w:rPr>
        <w:t xml:space="preserve">внесения третьим лицом изменений в конструкцию прицепа </w:t>
      </w:r>
      <w:r w:rsidR="00350BF4">
        <w:rPr>
          <w:rFonts w:ascii="&amp;quot" w:hAnsi="&amp;quot"/>
          <w:color w:val="111111"/>
        </w:rPr>
        <w:t>вне официального сервиса производителя</w:t>
      </w:r>
      <w:r w:rsidRPr="009534E6">
        <w:rPr>
          <w:rFonts w:ascii="&amp;quot" w:hAnsi="&amp;quot"/>
          <w:color w:val="111111"/>
        </w:rPr>
        <w:t>;</w:t>
      </w:r>
    </w:p>
    <w:p w14:paraId="7830AC22" w14:textId="77777777" w:rsidR="009534E6" w:rsidRPr="009534E6" w:rsidRDefault="009534E6" w:rsidP="009534E6">
      <w:pPr>
        <w:numPr>
          <w:ilvl w:val="0"/>
          <w:numId w:val="18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9534E6">
        <w:rPr>
          <w:rFonts w:ascii="&amp;quot" w:hAnsi="&amp;quot"/>
          <w:color w:val="111111"/>
        </w:rPr>
        <w:t>действия иных лиц или непреодолимой силы.</w:t>
      </w:r>
    </w:p>
    <w:p w14:paraId="7E487C33" w14:textId="6619E01E" w:rsidR="009534E6" w:rsidRPr="009534E6" w:rsidRDefault="009534E6" w:rsidP="009534E6">
      <w:pPr>
        <w:numPr>
          <w:ilvl w:val="0"/>
          <w:numId w:val="19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9534E6">
        <w:rPr>
          <w:rFonts w:ascii="&amp;quot" w:hAnsi="&amp;quot"/>
          <w:color w:val="111111"/>
        </w:rPr>
        <w:t xml:space="preserve">Рекламации </w:t>
      </w:r>
      <w:r w:rsidR="00350BF4">
        <w:rPr>
          <w:rFonts w:ascii="&amp;quot" w:hAnsi="&amp;quot"/>
          <w:color w:val="111111"/>
        </w:rPr>
        <w:t>на отопитель</w:t>
      </w:r>
      <w:r w:rsidRPr="009534E6">
        <w:rPr>
          <w:rFonts w:ascii="&amp;quot" w:hAnsi="&amp;quot"/>
          <w:color w:val="111111"/>
        </w:rPr>
        <w:t xml:space="preserve"> необходимо предъявлять заводу-изготовителю </w:t>
      </w:r>
      <w:r w:rsidR="00350BF4">
        <w:rPr>
          <w:rFonts w:ascii="&amp;quot" w:hAnsi="&amp;quot"/>
          <w:color w:val="111111"/>
        </w:rPr>
        <w:t>отопителя</w:t>
      </w:r>
      <w:r w:rsidRPr="009534E6">
        <w:rPr>
          <w:rFonts w:ascii="&amp;quot" w:hAnsi="&amp;quot"/>
          <w:color w:val="111111"/>
        </w:rPr>
        <w:t xml:space="preserve">. Наименование завода-изготовителя </w:t>
      </w:r>
      <w:r w:rsidR="00350BF4">
        <w:rPr>
          <w:rFonts w:ascii="&amp;quot" w:hAnsi="&amp;quot"/>
          <w:color w:val="111111"/>
        </w:rPr>
        <w:t>отопителя</w:t>
      </w:r>
      <w:r w:rsidR="00897775">
        <w:rPr>
          <w:rFonts w:ascii="&amp;quot" w:hAnsi="&amp;quot"/>
          <w:color w:val="111111"/>
        </w:rPr>
        <w:t xml:space="preserve"> </w:t>
      </w:r>
      <w:r w:rsidR="00350BF4">
        <w:rPr>
          <w:rFonts w:ascii="&amp;quot" w:hAnsi="&amp;quot"/>
          <w:color w:val="111111"/>
        </w:rPr>
        <w:t>предоставляется производителем саней в зависимости от партии изделия;</w:t>
      </w:r>
    </w:p>
    <w:p w14:paraId="3DD1A770" w14:textId="77777777" w:rsidR="009534E6" w:rsidRPr="009534E6" w:rsidRDefault="009534E6" w:rsidP="009534E6">
      <w:pPr>
        <w:numPr>
          <w:ilvl w:val="0"/>
          <w:numId w:val="19"/>
        </w:numPr>
        <w:spacing w:after="54" w:line="215" w:lineRule="atLeast"/>
        <w:ind w:left="215"/>
        <w:textAlignment w:val="baseline"/>
        <w:rPr>
          <w:rFonts w:ascii="&amp;quot" w:hAnsi="&amp;quot"/>
          <w:color w:val="111111"/>
        </w:rPr>
      </w:pPr>
      <w:r w:rsidRPr="009534E6">
        <w:rPr>
          <w:rFonts w:ascii="&amp;quot" w:hAnsi="&amp;quot"/>
          <w:color w:val="111111"/>
        </w:rPr>
        <w:t xml:space="preserve">Для проведения гарантийного ремонта собственник </w:t>
      </w:r>
      <w:r w:rsidR="00350BF4">
        <w:rPr>
          <w:rFonts w:ascii="&amp;quot" w:hAnsi="&amp;quot"/>
          <w:color w:val="111111"/>
        </w:rPr>
        <w:t>саней</w:t>
      </w:r>
      <w:r w:rsidRPr="009534E6">
        <w:rPr>
          <w:rFonts w:ascii="&amp;quot" w:hAnsi="&amp;quot"/>
          <w:color w:val="111111"/>
        </w:rPr>
        <w:t xml:space="preserve"> или лицо, от имени собственника владеющее, пользующееся и распоряжающееся </w:t>
      </w:r>
      <w:r w:rsidR="00350BF4">
        <w:rPr>
          <w:rFonts w:ascii="&amp;quot" w:hAnsi="&amp;quot"/>
          <w:color w:val="111111"/>
        </w:rPr>
        <w:t>санями</w:t>
      </w:r>
      <w:r w:rsidRPr="009534E6">
        <w:rPr>
          <w:rFonts w:ascii="&amp;quot" w:hAnsi="&amp;quot"/>
          <w:color w:val="111111"/>
        </w:rPr>
        <w:t xml:space="preserve"> на законных основаниях, предъявляет </w:t>
      </w:r>
      <w:r w:rsidR="00350BF4">
        <w:rPr>
          <w:rFonts w:ascii="&amp;quot" w:hAnsi="&amp;quot"/>
          <w:color w:val="111111"/>
        </w:rPr>
        <w:t>сани</w:t>
      </w:r>
      <w:r w:rsidRPr="009534E6">
        <w:rPr>
          <w:rFonts w:ascii="&amp;quot" w:hAnsi="&amp;quot"/>
          <w:color w:val="111111"/>
        </w:rPr>
        <w:t xml:space="preserve"> изготовителю </w:t>
      </w:r>
      <w:proofErr w:type="gramStart"/>
      <w:r w:rsidRPr="009534E6">
        <w:rPr>
          <w:rFonts w:ascii="&amp;quot" w:hAnsi="&amp;quot"/>
          <w:color w:val="111111"/>
        </w:rPr>
        <w:t>по адресу</w:t>
      </w:r>
      <w:proofErr w:type="gramEnd"/>
      <w:r w:rsidRPr="009534E6">
        <w:rPr>
          <w:rFonts w:ascii="&amp;quot" w:hAnsi="&amp;quot"/>
          <w:color w:val="111111"/>
        </w:rPr>
        <w:t xml:space="preserve"> </w:t>
      </w:r>
      <w:r w:rsidR="00350BF4">
        <w:rPr>
          <w:rFonts w:ascii="&amp;quot" w:hAnsi="&amp;quot"/>
          <w:color w:val="111111"/>
        </w:rPr>
        <w:t>указанному на официальном сайте производителя</w:t>
      </w:r>
    </w:p>
    <w:p w14:paraId="2F1157B8" w14:textId="09B7C1BC" w:rsidR="009534E6" w:rsidRPr="009534E6" w:rsidRDefault="009534E6" w:rsidP="009534E6">
      <w:pPr>
        <w:pStyle w:val="a3"/>
        <w:spacing w:before="0" w:beforeAutospacing="0" w:after="129" w:afterAutospacing="0" w:line="215" w:lineRule="atLeast"/>
        <w:textAlignment w:val="baseline"/>
        <w:rPr>
          <w:rFonts w:ascii="&amp;quot" w:hAnsi="&amp;quot"/>
          <w:color w:val="111111"/>
          <w:sz w:val="22"/>
          <w:szCs w:val="22"/>
        </w:rPr>
      </w:pPr>
      <w:r w:rsidRPr="009534E6">
        <w:rPr>
          <w:rFonts w:ascii="&amp;quot" w:hAnsi="&amp;quot"/>
          <w:color w:val="111111"/>
          <w:sz w:val="22"/>
          <w:szCs w:val="22"/>
        </w:rPr>
        <w:t xml:space="preserve">Указанный порядок применяется в случае, если иное прямо не предусмотрено законодательством РФ или договором, согласно которому </w:t>
      </w:r>
      <w:r w:rsidR="00350BF4">
        <w:rPr>
          <w:rFonts w:ascii="&amp;quot" w:hAnsi="&amp;quot"/>
          <w:color w:val="111111"/>
          <w:sz w:val="22"/>
          <w:szCs w:val="22"/>
        </w:rPr>
        <w:t>сани</w:t>
      </w:r>
      <w:r w:rsidRPr="009534E6">
        <w:rPr>
          <w:rFonts w:ascii="&amp;quot" w:hAnsi="&amp;quot"/>
          <w:color w:val="111111"/>
          <w:sz w:val="22"/>
          <w:szCs w:val="22"/>
        </w:rPr>
        <w:t xml:space="preserve"> передан</w:t>
      </w:r>
      <w:r w:rsidR="00350BF4">
        <w:rPr>
          <w:rFonts w:ascii="&amp;quot" w:hAnsi="&amp;quot"/>
          <w:color w:val="111111"/>
          <w:sz w:val="22"/>
          <w:szCs w:val="22"/>
        </w:rPr>
        <w:t>ы</w:t>
      </w:r>
      <w:r w:rsidR="00897775">
        <w:rPr>
          <w:rFonts w:ascii="&amp;quot" w:hAnsi="&amp;quot"/>
          <w:color w:val="111111"/>
          <w:sz w:val="22"/>
          <w:szCs w:val="22"/>
        </w:rPr>
        <w:t xml:space="preserve"> </w:t>
      </w:r>
      <w:r w:rsidR="00350BF4" w:rsidRPr="009534E6">
        <w:rPr>
          <w:rFonts w:ascii="&amp;quot" w:hAnsi="&amp;quot"/>
          <w:color w:val="111111"/>
          <w:sz w:val="22"/>
          <w:szCs w:val="22"/>
        </w:rPr>
        <w:t>изготовителем,</w:t>
      </w:r>
      <w:r w:rsidRPr="009534E6">
        <w:rPr>
          <w:rFonts w:ascii="&amp;quot" w:hAnsi="&amp;quot"/>
          <w:color w:val="111111"/>
          <w:sz w:val="22"/>
          <w:szCs w:val="22"/>
        </w:rPr>
        <w:t xml:space="preserve"> либо собственнику — физическому (юридическому) лицу, либо продавцу </w:t>
      </w:r>
      <w:r w:rsidR="00350BF4">
        <w:rPr>
          <w:rFonts w:ascii="&amp;quot" w:hAnsi="&amp;quot"/>
          <w:color w:val="111111"/>
          <w:sz w:val="22"/>
          <w:szCs w:val="22"/>
        </w:rPr>
        <w:t>саней</w:t>
      </w:r>
      <w:r w:rsidRPr="009534E6">
        <w:rPr>
          <w:rFonts w:ascii="&amp;quot" w:hAnsi="&amp;quot"/>
          <w:color w:val="111111"/>
          <w:sz w:val="22"/>
          <w:szCs w:val="22"/>
        </w:rPr>
        <w:t>.</w:t>
      </w:r>
    </w:p>
    <w:p w14:paraId="5F9F82D4" w14:textId="7AD17215" w:rsidR="00992783" w:rsidRDefault="009534E6" w:rsidP="00BE6BD4">
      <w:pPr>
        <w:numPr>
          <w:ilvl w:val="0"/>
          <w:numId w:val="20"/>
        </w:numPr>
        <w:spacing w:after="54" w:line="215" w:lineRule="atLeast"/>
        <w:ind w:left="215"/>
        <w:textAlignment w:val="baseline"/>
      </w:pPr>
      <w:r w:rsidRPr="00567D15">
        <w:rPr>
          <w:rFonts w:ascii="&amp;quot" w:hAnsi="&amp;quot"/>
          <w:color w:val="111111"/>
        </w:rPr>
        <w:t xml:space="preserve">В случае, если имело место ДТП, лицо, предъявляющее </w:t>
      </w:r>
      <w:r w:rsidR="00167085" w:rsidRPr="00567D15">
        <w:rPr>
          <w:rFonts w:ascii="&amp;quot" w:hAnsi="&amp;quot"/>
          <w:color w:val="111111"/>
        </w:rPr>
        <w:t>сани</w:t>
      </w:r>
      <w:r w:rsidRPr="00567D15">
        <w:rPr>
          <w:rFonts w:ascii="&amp;quot" w:hAnsi="&amp;quot"/>
          <w:color w:val="111111"/>
        </w:rPr>
        <w:t xml:space="preserve">, </w:t>
      </w:r>
      <w:r w:rsidR="00167085" w:rsidRPr="00567D15">
        <w:rPr>
          <w:rFonts w:ascii="&amp;quot" w:hAnsi="&amp;quot"/>
          <w:color w:val="111111"/>
        </w:rPr>
        <w:t xml:space="preserve">несет полную ответственность согласно законодательству РФ. Производитель саней не несет юридической или любой иной ответственности в случае </w:t>
      </w:r>
      <w:proofErr w:type="gramStart"/>
      <w:r w:rsidR="00167085" w:rsidRPr="00567D15">
        <w:rPr>
          <w:rFonts w:ascii="&amp;quot" w:hAnsi="&amp;quot"/>
          <w:color w:val="111111"/>
        </w:rPr>
        <w:t>не соблюдения</w:t>
      </w:r>
      <w:proofErr w:type="gramEnd"/>
      <w:r w:rsidR="00167085" w:rsidRPr="00567D15">
        <w:rPr>
          <w:rFonts w:ascii="&amp;quot" w:hAnsi="&amp;quot"/>
          <w:color w:val="111111"/>
        </w:rPr>
        <w:t xml:space="preserve"> правил указанных в данном руководстве.</w:t>
      </w:r>
    </w:p>
    <w:p w14:paraId="056AF841" w14:textId="77777777" w:rsidR="00992783" w:rsidRDefault="00992783"/>
    <w:p w14:paraId="73C2850A" w14:textId="77777777" w:rsidR="00992783" w:rsidRDefault="00992783"/>
    <w:p w14:paraId="0876D004" w14:textId="77777777" w:rsidR="00992783" w:rsidRDefault="00992783"/>
    <w:p w14:paraId="5116D4D6" w14:textId="6CA3E1C9" w:rsidR="00324136" w:rsidRPr="006558D8" w:rsidRDefault="00324136" w:rsidP="00324136">
      <w:r>
        <w:t xml:space="preserve">*  </w:t>
      </w:r>
      <w:r w:rsidR="00897775">
        <w:t>не входит в стандартный состав поставки</w:t>
      </w:r>
    </w:p>
    <w:sectPr w:rsidR="00324136" w:rsidRPr="006558D8" w:rsidSect="00D615D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16A"/>
    <w:multiLevelType w:val="multilevel"/>
    <w:tmpl w:val="3DB6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3A3D"/>
    <w:multiLevelType w:val="multilevel"/>
    <w:tmpl w:val="F24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76F4E"/>
    <w:multiLevelType w:val="hybridMultilevel"/>
    <w:tmpl w:val="9776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48FC"/>
    <w:multiLevelType w:val="multilevel"/>
    <w:tmpl w:val="74B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33E43"/>
    <w:multiLevelType w:val="hybridMultilevel"/>
    <w:tmpl w:val="864E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3BCE"/>
    <w:multiLevelType w:val="multilevel"/>
    <w:tmpl w:val="0B30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1654E"/>
    <w:multiLevelType w:val="multilevel"/>
    <w:tmpl w:val="ECBA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771EE"/>
    <w:multiLevelType w:val="multilevel"/>
    <w:tmpl w:val="F43C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B1A49"/>
    <w:multiLevelType w:val="hybridMultilevel"/>
    <w:tmpl w:val="120809FE"/>
    <w:lvl w:ilvl="0" w:tplc="04190011">
      <w:start w:val="1"/>
      <w:numFmt w:val="decimal"/>
      <w:lvlText w:val="%1)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9" w15:restartNumberingAfterBreak="0">
    <w:nsid w:val="23FD5880"/>
    <w:multiLevelType w:val="hybridMultilevel"/>
    <w:tmpl w:val="D512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A65A2"/>
    <w:multiLevelType w:val="multilevel"/>
    <w:tmpl w:val="96CE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3635D"/>
    <w:multiLevelType w:val="multilevel"/>
    <w:tmpl w:val="59D2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F6399"/>
    <w:multiLevelType w:val="multilevel"/>
    <w:tmpl w:val="6768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626AB"/>
    <w:multiLevelType w:val="hybridMultilevel"/>
    <w:tmpl w:val="34945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F01ED"/>
    <w:multiLevelType w:val="hybridMultilevel"/>
    <w:tmpl w:val="2C8C52B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53D14C99"/>
    <w:multiLevelType w:val="multilevel"/>
    <w:tmpl w:val="AEEA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EB5019"/>
    <w:multiLevelType w:val="multilevel"/>
    <w:tmpl w:val="3268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B63CCD"/>
    <w:multiLevelType w:val="multilevel"/>
    <w:tmpl w:val="87CA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D4392F"/>
    <w:multiLevelType w:val="multilevel"/>
    <w:tmpl w:val="1380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2219E1"/>
    <w:multiLevelType w:val="multilevel"/>
    <w:tmpl w:val="E46E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7737AC"/>
    <w:multiLevelType w:val="hybridMultilevel"/>
    <w:tmpl w:val="15887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94370"/>
    <w:multiLevelType w:val="multilevel"/>
    <w:tmpl w:val="B508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A7C84"/>
    <w:multiLevelType w:val="hybridMultilevel"/>
    <w:tmpl w:val="55F4D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54662"/>
    <w:multiLevelType w:val="multilevel"/>
    <w:tmpl w:val="A03E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149461">
    <w:abstractNumId w:val="6"/>
  </w:num>
  <w:num w:numId="2" w16cid:durableId="1633248231">
    <w:abstractNumId w:val="0"/>
  </w:num>
  <w:num w:numId="3" w16cid:durableId="2131120032">
    <w:abstractNumId w:val="15"/>
  </w:num>
  <w:num w:numId="4" w16cid:durableId="1489397254">
    <w:abstractNumId w:val="5"/>
  </w:num>
  <w:num w:numId="5" w16cid:durableId="947732416">
    <w:abstractNumId w:val="10"/>
  </w:num>
  <w:num w:numId="6" w16cid:durableId="732239739">
    <w:abstractNumId w:val="20"/>
  </w:num>
  <w:num w:numId="7" w16cid:durableId="1562404898">
    <w:abstractNumId w:val="13"/>
  </w:num>
  <w:num w:numId="8" w16cid:durableId="991326440">
    <w:abstractNumId w:val="12"/>
  </w:num>
  <w:num w:numId="9" w16cid:durableId="840240437">
    <w:abstractNumId w:val="19"/>
  </w:num>
  <w:num w:numId="10" w16cid:durableId="1508251830">
    <w:abstractNumId w:val="17"/>
  </w:num>
  <w:num w:numId="11" w16cid:durableId="307828121">
    <w:abstractNumId w:val="11"/>
  </w:num>
  <w:num w:numId="12" w16cid:durableId="2016035457">
    <w:abstractNumId w:val="18"/>
  </w:num>
  <w:num w:numId="13" w16cid:durableId="794060614">
    <w:abstractNumId w:val="8"/>
  </w:num>
  <w:num w:numId="14" w16cid:durableId="408843152">
    <w:abstractNumId w:val="22"/>
  </w:num>
  <w:num w:numId="15" w16cid:durableId="109905011">
    <w:abstractNumId w:val="1"/>
  </w:num>
  <w:num w:numId="16" w16cid:durableId="1428454300">
    <w:abstractNumId w:val="3"/>
  </w:num>
  <w:num w:numId="17" w16cid:durableId="681585711">
    <w:abstractNumId w:val="16"/>
  </w:num>
  <w:num w:numId="18" w16cid:durableId="189953611">
    <w:abstractNumId w:val="23"/>
  </w:num>
  <w:num w:numId="19" w16cid:durableId="1516774441">
    <w:abstractNumId w:val="21"/>
  </w:num>
  <w:num w:numId="20" w16cid:durableId="1810976562">
    <w:abstractNumId w:val="7"/>
  </w:num>
  <w:num w:numId="21" w16cid:durableId="157884783">
    <w:abstractNumId w:val="14"/>
  </w:num>
  <w:num w:numId="22" w16cid:durableId="1752893772">
    <w:abstractNumId w:val="9"/>
  </w:num>
  <w:num w:numId="23" w16cid:durableId="2106923382">
    <w:abstractNumId w:val="2"/>
  </w:num>
  <w:num w:numId="24" w16cid:durableId="1968508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23CF6"/>
    <w:rsid w:val="0003375C"/>
    <w:rsid w:val="000879C5"/>
    <w:rsid w:val="000B1856"/>
    <w:rsid w:val="00167085"/>
    <w:rsid w:val="00236949"/>
    <w:rsid w:val="00295D2E"/>
    <w:rsid w:val="002A4DFC"/>
    <w:rsid w:val="00324136"/>
    <w:rsid w:val="00350BF4"/>
    <w:rsid w:val="004E583A"/>
    <w:rsid w:val="00567D15"/>
    <w:rsid w:val="005C30B8"/>
    <w:rsid w:val="006005BE"/>
    <w:rsid w:val="006262E9"/>
    <w:rsid w:val="006371CA"/>
    <w:rsid w:val="00652CFA"/>
    <w:rsid w:val="006558D8"/>
    <w:rsid w:val="006F3980"/>
    <w:rsid w:val="00715F69"/>
    <w:rsid w:val="00754AB9"/>
    <w:rsid w:val="00773B41"/>
    <w:rsid w:val="007A16E1"/>
    <w:rsid w:val="007E1707"/>
    <w:rsid w:val="0086109A"/>
    <w:rsid w:val="00897775"/>
    <w:rsid w:val="008C769B"/>
    <w:rsid w:val="00906342"/>
    <w:rsid w:val="00941111"/>
    <w:rsid w:val="00953429"/>
    <w:rsid w:val="009534E6"/>
    <w:rsid w:val="00992783"/>
    <w:rsid w:val="009A4ABD"/>
    <w:rsid w:val="009C5928"/>
    <w:rsid w:val="009F16D0"/>
    <w:rsid w:val="00A26142"/>
    <w:rsid w:val="00A729A7"/>
    <w:rsid w:val="00AB2CC9"/>
    <w:rsid w:val="00AC4AE0"/>
    <w:rsid w:val="00AD0EBC"/>
    <w:rsid w:val="00AF6D98"/>
    <w:rsid w:val="00B02058"/>
    <w:rsid w:val="00B63DBE"/>
    <w:rsid w:val="00CB54F2"/>
    <w:rsid w:val="00CD05D5"/>
    <w:rsid w:val="00D13801"/>
    <w:rsid w:val="00D52982"/>
    <w:rsid w:val="00D615D8"/>
    <w:rsid w:val="00D80563"/>
    <w:rsid w:val="00DB56C4"/>
    <w:rsid w:val="00E30175"/>
    <w:rsid w:val="00EE1ABA"/>
    <w:rsid w:val="00F102BB"/>
    <w:rsid w:val="00F45E13"/>
    <w:rsid w:val="00F46816"/>
    <w:rsid w:val="00F9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7306"/>
  <w15:docId w15:val="{D23A2669-DF91-4943-B2B7-B7CF689E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2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8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0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0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20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E58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4E58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5D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6557">
          <w:blockQuote w:val="1"/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6264">
          <w:blockQuote w:val="1"/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23C4-5AE4-4E76-AD56-6EEF1857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iliascorpion@yandex.ru</cp:lastModifiedBy>
  <cp:revision>10</cp:revision>
  <cp:lastPrinted>2019-02-17T16:09:00Z</cp:lastPrinted>
  <dcterms:created xsi:type="dcterms:W3CDTF">2020-12-12T14:01:00Z</dcterms:created>
  <dcterms:modified xsi:type="dcterms:W3CDTF">2022-11-12T15:04:00Z</dcterms:modified>
</cp:coreProperties>
</file>